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3DC" w:rsidRDefault="005F43DC" w:rsidP="007557A9">
      <w:pPr>
        <w:jc w:val="center"/>
        <w:rPr>
          <w:color w:val="000000"/>
        </w:rPr>
      </w:pPr>
      <w:bookmarkStart w:id="0" w:name="_GoBack"/>
      <w:r>
        <w:rPr>
          <w:color w:val="000000"/>
        </w:rPr>
        <w:t>Том 2 «Техническая часть»</w:t>
      </w:r>
    </w:p>
    <w:p w:rsidR="005F43DC" w:rsidRDefault="005F43DC" w:rsidP="007557A9">
      <w:pPr>
        <w:jc w:val="center"/>
        <w:rPr>
          <w:color w:val="000000"/>
        </w:rPr>
      </w:pPr>
    </w:p>
    <w:p w:rsidR="0030645E" w:rsidRPr="005F43DC" w:rsidRDefault="005F43DC" w:rsidP="007557A9">
      <w:pPr>
        <w:jc w:val="center"/>
        <w:rPr>
          <w:color w:val="000000"/>
        </w:rPr>
      </w:pPr>
      <w:r>
        <w:rPr>
          <w:color w:val="000000"/>
        </w:rPr>
        <w:t xml:space="preserve">Глава </w:t>
      </w:r>
      <w:r>
        <w:rPr>
          <w:color w:val="000000"/>
          <w:lang w:val="en-US"/>
        </w:rPr>
        <w:t>II</w:t>
      </w:r>
      <w:r>
        <w:rPr>
          <w:color w:val="000000"/>
        </w:rPr>
        <w:t>.</w:t>
      </w:r>
    </w:p>
    <w:bookmarkEnd w:id="0"/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891142">
      <w:pPr>
        <w:jc w:val="center"/>
        <w:rPr>
          <w:b/>
          <w:color w:val="000000"/>
        </w:rPr>
      </w:pPr>
      <w:r w:rsidRPr="00243738">
        <w:rPr>
          <w:b/>
          <w:color w:val="000000"/>
        </w:rPr>
        <w:t xml:space="preserve">Техническое задание </w:t>
      </w:r>
    </w:p>
    <w:p w:rsidR="0030645E" w:rsidRPr="00243738" w:rsidRDefault="0030645E" w:rsidP="00717CD5">
      <w:pPr>
        <w:jc w:val="center"/>
        <w:rPr>
          <w:color w:val="000000"/>
        </w:rPr>
      </w:pPr>
      <w:r w:rsidRPr="00243738">
        <w:rPr>
          <w:color w:val="000000"/>
        </w:rPr>
        <w:t xml:space="preserve">на поставку групп товаров, за исключением нестандартного </w:t>
      </w:r>
    </w:p>
    <w:p w:rsidR="0030645E" w:rsidRPr="00243738" w:rsidRDefault="0030645E" w:rsidP="00717CD5">
      <w:pPr>
        <w:jc w:val="center"/>
        <w:rPr>
          <w:color w:val="000000"/>
        </w:rPr>
      </w:pPr>
      <w:r w:rsidRPr="00243738">
        <w:rPr>
          <w:color w:val="000000"/>
        </w:rPr>
        <w:t>технологического оборудования для объектов:</w:t>
      </w:r>
    </w:p>
    <w:p w:rsidR="00EF656C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>02UGV. Насосная станция бытовых сточных вод</w:t>
      </w:r>
    </w:p>
    <w:p w:rsidR="00560AE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 xml:space="preserve"> зоны свободного доступа.</w:t>
      </w:r>
    </w:p>
    <w:p w:rsidR="0030645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 xml:space="preserve"> Архитектурно-планировочные чертежи и отделка.</w:t>
      </w:r>
    </w:p>
    <w:p w:rsidR="00560AE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>01UGV Очистные сооружения бытовых сточных вод</w:t>
      </w:r>
    </w:p>
    <w:p w:rsidR="00560AE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 xml:space="preserve"> зоны свободного доступа.03UGV.</w:t>
      </w:r>
    </w:p>
    <w:p w:rsidR="00560AE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 xml:space="preserve"> Архитектурно-планировочные чертежи и отделка.</w:t>
      </w:r>
    </w:p>
    <w:p w:rsidR="00EF656C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>Очистные сооружения бытовых сточных вод</w:t>
      </w:r>
    </w:p>
    <w:p w:rsidR="00560AE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>зоны свободного доступа 08UGV.</w:t>
      </w:r>
    </w:p>
    <w:p w:rsidR="00560AEE" w:rsidRPr="00243738" w:rsidRDefault="00560AEE" w:rsidP="00C15DD4">
      <w:pPr>
        <w:jc w:val="center"/>
        <w:rPr>
          <w:color w:val="000000"/>
        </w:rPr>
      </w:pPr>
      <w:r w:rsidRPr="00243738">
        <w:rPr>
          <w:color w:val="000000"/>
        </w:rPr>
        <w:t xml:space="preserve"> Архитектурно-планировочные чертежи и отделка</w:t>
      </w:r>
      <w:r w:rsidR="00EF656C" w:rsidRPr="00243738">
        <w:rPr>
          <w:color w:val="000000"/>
        </w:rPr>
        <w:t>.</w:t>
      </w:r>
    </w:p>
    <w:p w:rsidR="00EF656C" w:rsidRPr="00243738" w:rsidRDefault="00EF656C" w:rsidP="00C15DD4">
      <w:pPr>
        <w:jc w:val="center"/>
        <w:rPr>
          <w:color w:val="000000"/>
        </w:rPr>
      </w:pPr>
      <w:r w:rsidRPr="00243738">
        <w:rPr>
          <w:color w:val="000000"/>
        </w:rPr>
        <w:t>00UNJ. Сооружение бака слива сетевой воды участка локализации.</w:t>
      </w:r>
    </w:p>
    <w:p w:rsidR="00EF656C" w:rsidRPr="00243738" w:rsidRDefault="00EF656C" w:rsidP="00C15DD4">
      <w:pPr>
        <w:jc w:val="center"/>
        <w:rPr>
          <w:color w:val="000000"/>
        </w:rPr>
      </w:pPr>
      <w:r w:rsidRPr="00243738">
        <w:rPr>
          <w:color w:val="000000"/>
        </w:rPr>
        <w:t xml:space="preserve"> Насосная станция. Архитектурно-планировочные чертежи и отделка</w:t>
      </w:r>
    </w:p>
    <w:p w:rsidR="0030645E" w:rsidRPr="00243738" w:rsidRDefault="0030645E" w:rsidP="00157502">
      <w:pPr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 xml:space="preserve">Предмет закупки: </w:t>
      </w:r>
      <w:r w:rsidR="00560AEE" w:rsidRPr="00243738">
        <w:rPr>
          <w:b/>
          <w:color w:val="000000"/>
          <w:u w:val="single"/>
        </w:rPr>
        <w:t>Двери</w:t>
      </w:r>
      <w:r w:rsidRPr="00243738">
        <w:rPr>
          <w:b/>
          <w:color w:val="000000"/>
          <w:u w:val="single"/>
        </w:rPr>
        <w:t xml:space="preserve"> металлические.</w:t>
      </w: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СОДЕРЖАНИЕ</w:t>
      </w:r>
    </w:p>
    <w:p w:rsidR="0030645E" w:rsidRPr="00243738" w:rsidRDefault="0030645E" w:rsidP="007557A9">
      <w:pPr>
        <w:jc w:val="center"/>
        <w:rPr>
          <w:color w:val="000000"/>
          <w:sz w:val="26"/>
          <w:szCs w:val="26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1. ПЕРЕЧЕНЬ ТОВАРОВ И ОБЩИХ ТРЕБОВАНИЙ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2. СВЕДЕНИЯ О НОВИЗНЕ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3. ТРЕБОВАНИЯ К МАРКИРОВКЕ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4. ТРЕБОВАНИЯ К УПАКОВКЕ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30645E" w:rsidRPr="00243738" w:rsidRDefault="0030645E" w:rsidP="007557A9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Подраздел 5.1 Порядок сдачи и приемки</w:t>
      </w:r>
    </w:p>
    <w:p w:rsidR="0030645E" w:rsidRPr="00243738" w:rsidRDefault="0030645E" w:rsidP="007557A9">
      <w:pPr>
        <w:ind w:left="2552" w:hanging="1701"/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6. ТРЕБОВАНИЯ К ТРАНСПОРТИРОВАНИЮ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7. ТРЕБОВАНИЯ К ХРАНЕНИЮ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8. ТРЕБОВАНИЯ К ОБСЛУЖИВАНИЕ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9. ЭКОЛОГИЧЕСКИЕ ТРЕБОВАНИЯ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10. ТРЕБОВАНИЯ ПО БЕЗОПАСНОСТИ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11. ТРЕБОВАНИЯ К КАЧЕСТВУ</w:t>
      </w:r>
    </w:p>
    <w:p w:rsidR="0030645E" w:rsidRPr="00243738" w:rsidRDefault="0030645E" w:rsidP="007557A9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13. ДОПОЛНИТЕЛЬНЫЕ (ИНЫЕ) ТРЕБОВАНИЯ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30645E" w:rsidRPr="00243738" w:rsidRDefault="0030645E" w:rsidP="003509ED">
      <w:pPr>
        <w:ind w:left="1418" w:hanging="1418"/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  <w:r w:rsidRPr="00243738">
        <w:rPr>
          <w:color w:val="000000"/>
          <w:sz w:val="24"/>
          <w:szCs w:val="24"/>
        </w:rPr>
        <w:t>РАЗДЕЛ 17. ПЕРЕЧЕНЬ ПРИЛОЖЕНИЙ</w:t>
      </w: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</w:pPr>
    </w:p>
    <w:p w:rsidR="0030645E" w:rsidRPr="00243738" w:rsidRDefault="0030645E" w:rsidP="007557A9">
      <w:pPr>
        <w:rPr>
          <w:color w:val="000000"/>
          <w:sz w:val="24"/>
          <w:szCs w:val="24"/>
        </w:rPr>
        <w:sectPr w:rsidR="0030645E" w:rsidRPr="00243738" w:rsidSect="007A35F2">
          <w:footerReference w:type="default" r:id="rId8"/>
          <w:footerReference w:type="first" r:id="rId9"/>
          <w:pgSz w:w="11906" w:h="16838"/>
          <w:pgMar w:top="1134" w:right="567" w:bottom="1134" w:left="1276" w:header="709" w:footer="709" w:gutter="0"/>
          <w:pgNumType w:start="1"/>
          <w:cols w:space="720"/>
          <w:titlePg/>
          <w:docGrid w:linePitch="381"/>
        </w:sectPr>
      </w:pPr>
    </w:p>
    <w:p w:rsidR="0030645E" w:rsidRPr="00243738" w:rsidRDefault="0030645E" w:rsidP="007A35F2">
      <w:pPr>
        <w:jc w:val="center"/>
        <w:rPr>
          <w:color w:val="000000"/>
          <w:sz w:val="24"/>
          <w:szCs w:val="24"/>
        </w:rPr>
      </w:pPr>
      <w:r w:rsidRPr="00243738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38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75"/>
        <w:gridCol w:w="1725"/>
        <w:gridCol w:w="4140"/>
        <w:gridCol w:w="2871"/>
        <w:gridCol w:w="1838"/>
        <w:gridCol w:w="720"/>
        <w:gridCol w:w="1024"/>
        <w:gridCol w:w="1375"/>
        <w:gridCol w:w="1607"/>
      </w:tblGrid>
      <w:tr w:rsidR="0030645E" w:rsidRPr="00243738" w:rsidTr="00D71AD1">
        <w:tc>
          <w:tcPr>
            <w:tcW w:w="543" w:type="dxa"/>
            <w:gridSpan w:val="2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№</w:t>
            </w:r>
          </w:p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25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2871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38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720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024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375" w:type="dxa"/>
            <w:vAlign w:val="center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607" w:type="dxa"/>
            <w:vAlign w:val="center"/>
          </w:tcPr>
          <w:p w:rsidR="0030645E" w:rsidRPr="00243738" w:rsidRDefault="0030645E" w:rsidP="00D71AD1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Объем гарантий  и гарантийный срок</w:t>
            </w:r>
          </w:p>
        </w:tc>
      </w:tr>
      <w:tr w:rsidR="0030645E" w:rsidRPr="00243738" w:rsidTr="00D71AD1">
        <w:tc>
          <w:tcPr>
            <w:tcW w:w="543" w:type="dxa"/>
            <w:gridSpan w:val="2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25" w:type="dxa"/>
          </w:tcPr>
          <w:p w:rsidR="0030645E" w:rsidRPr="00243738" w:rsidRDefault="0030645E" w:rsidP="00D71AD1">
            <w:pPr>
              <w:jc w:val="center"/>
              <w:rPr>
                <w:sz w:val="24"/>
                <w:szCs w:val="20"/>
                <w:lang w:val="en-US"/>
              </w:rPr>
            </w:pPr>
            <w:r w:rsidRPr="00243738">
              <w:rPr>
                <w:sz w:val="24"/>
                <w:szCs w:val="20"/>
                <w:lang w:val="en-US"/>
              </w:rPr>
              <w:t>2</w:t>
            </w:r>
          </w:p>
        </w:tc>
        <w:tc>
          <w:tcPr>
            <w:tcW w:w="4140" w:type="dxa"/>
          </w:tcPr>
          <w:p w:rsidR="0030645E" w:rsidRPr="00243738" w:rsidRDefault="0030645E" w:rsidP="00D71AD1">
            <w:pPr>
              <w:ind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871" w:type="dxa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38" w:type="dxa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</w:tcPr>
          <w:p w:rsidR="0030645E" w:rsidRPr="00243738" w:rsidRDefault="0030645E" w:rsidP="00D71AD1">
            <w:pPr>
              <w:jc w:val="center"/>
              <w:rPr>
                <w:sz w:val="24"/>
                <w:szCs w:val="24"/>
                <w:lang w:val="en-US"/>
              </w:rPr>
            </w:pPr>
            <w:r w:rsidRPr="0024373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24" w:type="dxa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375" w:type="dxa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607" w:type="dxa"/>
          </w:tcPr>
          <w:p w:rsidR="0030645E" w:rsidRPr="00243738" w:rsidRDefault="0030645E" w:rsidP="00D71AD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30645E" w:rsidRPr="00243738" w:rsidTr="00D71AD1">
        <w:tc>
          <w:tcPr>
            <w:tcW w:w="15843" w:type="dxa"/>
            <w:gridSpan w:val="10"/>
          </w:tcPr>
          <w:p w:rsidR="0030645E" w:rsidRPr="00243738" w:rsidRDefault="00BA6379" w:rsidP="00BA6379">
            <w:pPr>
              <w:jc w:val="center"/>
              <w:rPr>
                <w:color w:val="000000"/>
              </w:rPr>
            </w:pPr>
            <w:r w:rsidRPr="00243738">
              <w:rPr>
                <w:color w:val="000000"/>
              </w:rPr>
              <w:t>02UGV. Насосная станция бытовых сточных вод зоны свободного доступа.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02UGV10 AB001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  <w:lang w:val="en-US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DM5/130.330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244434" w:rsidRPr="00243738" w:rsidRDefault="00244434" w:rsidP="009968F8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двустенчатые наружные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5/130.330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с элементом термоизоляции, зоны «свободного» доступа, с правым открыванием, с замками, с откидным ригелем.</w:t>
            </w: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.Размер проема в стене 1420х3370 мм.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откидным ригелем и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 w:val="restart"/>
          </w:tcPr>
          <w:p w:rsidR="00244434" w:rsidRPr="00243738" w:rsidRDefault="00244434" w:rsidP="00CA6EE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16"/>
                <w:szCs w:val="16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31.12.2014</w:t>
            </w:r>
          </w:p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02UGV10 AB002</w:t>
            </w:r>
          </w:p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5/130.330</w:t>
            </w:r>
          </w:p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244434" w:rsidRPr="00243738" w:rsidRDefault="00244434" w:rsidP="000F51E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двустенчатые наружные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5/130.330</w:t>
            </w:r>
          </w:p>
          <w:p w:rsidR="00244434" w:rsidRPr="00243738" w:rsidRDefault="00244434" w:rsidP="000F51E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с элементом термоизоляции, зоны «свободного» доступа, с правым открыванием, с замками, с откидным ригелем.</w:t>
            </w:r>
          </w:p>
          <w:p w:rsidR="00244434" w:rsidRPr="00243738" w:rsidRDefault="00244434" w:rsidP="000F51E0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Размер проема в стене 1420х3370 мм.</w:t>
            </w:r>
          </w:p>
        </w:tc>
        <w:tc>
          <w:tcPr>
            <w:tcW w:w="2871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8F087E">
            <w:r w:rsidRPr="00243738">
              <w:rPr>
                <w:color w:val="000000"/>
                <w:sz w:val="20"/>
                <w:szCs w:val="20"/>
              </w:rPr>
              <w:t>Дверь с откидным ригелем и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CA6EE1"/>
        </w:tc>
        <w:tc>
          <w:tcPr>
            <w:tcW w:w="1607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02UGV10 AB003</w:t>
            </w:r>
          </w:p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DM/90.200</w:t>
            </w:r>
          </w:p>
        </w:tc>
        <w:tc>
          <w:tcPr>
            <w:tcW w:w="4140" w:type="dxa"/>
          </w:tcPr>
          <w:p w:rsidR="00244434" w:rsidRPr="00243738" w:rsidRDefault="00244434" w:rsidP="008F087E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двустенчатые  DM/90.200 внутренние в зоне «свободного» доступа,  с правым открыванием, с замками.  Размер проема в стене 1020х2060 мм</w:t>
            </w:r>
          </w:p>
        </w:tc>
        <w:tc>
          <w:tcPr>
            <w:tcW w:w="2871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244434" w:rsidRPr="00243738" w:rsidRDefault="00244434" w:rsidP="008F087E"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CA6EE1"/>
        </w:tc>
        <w:tc>
          <w:tcPr>
            <w:tcW w:w="1607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02UGV10 AB004</w:t>
            </w:r>
          </w:p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DM5/100.200</w:t>
            </w:r>
          </w:p>
        </w:tc>
        <w:tc>
          <w:tcPr>
            <w:tcW w:w="4140" w:type="dxa"/>
          </w:tcPr>
          <w:p w:rsidR="00244434" w:rsidRPr="00243738" w:rsidRDefault="00244434" w:rsidP="008F087E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двустенчатые с термоизоляцией в зоне «свободного» доступа,  с правым открыванием, с фрамугой  с замком.  Размер проема в стене 1120х2400 мм.</w:t>
            </w:r>
          </w:p>
        </w:tc>
        <w:tc>
          <w:tcPr>
            <w:tcW w:w="2871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8F087E">
            <w:r w:rsidRPr="00243738">
              <w:rPr>
                <w:color w:val="000000"/>
                <w:sz w:val="20"/>
                <w:szCs w:val="20"/>
              </w:rPr>
              <w:t xml:space="preserve">Дверь с фрамугой и замками. Запасные части, монтажный инструмент,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024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CA6EE1"/>
        </w:tc>
        <w:tc>
          <w:tcPr>
            <w:tcW w:w="1607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02UGV10 AB005</w:t>
            </w:r>
          </w:p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DM5/100.200</w:t>
            </w:r>
          </w:p>
        </w:tc>
        <w:tc>
          <w:tcPr>
            <w:tcW w:w="4140" w:type="dxa"/>
          </w:tcPr>
          <w:p w:rsidR="00244434" w:rsidRPr="00243738" w:rsidRDefault="00244434" w:rsidP="008F087E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двустенчатые с термоизоляцией в зоне «свободного» доступа, с фрамугой с правым открыванием, с замком.  Размер проема в стене 1120х2400 мм.</w:t>
            </w:r>
          </w:p>
        </w:tc>
        <w:tc>
          <w:tcPr>
            <w:tcW w:w="2871" w:type="dxa"/>
          </w:tcPr>
          <w:p w:rsidR="00244434" w:rsidRPr="00243738" w:rsidRDefault="00244434" w:rsidP="008F087E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8F087E">
            <w:r w:rsidRPr="00243738">
              <w:rPr>
                <w:color w:val="000000"/>
                <w:sz w:val="20"/>
                <w:szCs w:val="20"/>
              </w:rPr>
              <w:t>Дверь с фрамугой и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8F087E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8F087E"/>
        </w:tc>
        <w:tc>
          <w:tcPr>
            <w:tcW w:w="1607" w:type="dxa"/>
          </w:tcPr>
          <w:p w:rsidR="00244434" w:rsidRPr="00243738" w:rsidRDefault="00244434" w:rsidP="008F087E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BA6379" w:rsidRPr="00243738" w:rsidTr="00A523F3">
        <w:trPr>
          <w:trHeight w:val="428"/>
        </w:trPr>
        <w:tc>
          <w:tcPr>
            <w:tcW w:w="15843" w:type="dxa"/>
            <w:gridSpan w:val="10"/>
          </w:tcPr>
          <w:p w:rsidR="00BA6379" w:rsidRPr="00243738" w:rsidRDefault="00BA6379" w:rsidP="00BA6379">
            <w:pPr>
              <w:jc w:val="center"/>
              <w:rPr>
                <w:color w:val="000000"/>
              </w:rPr>
            </w:pPr>
            <w:r w:rsidRPr="00243738">
              <w:rPr>
                <w:color w:val="000000"/>
              </w:rPr>
              <w:t>01UGV Очистные сооружения бытовых сточных вод зоны свободного доступа.03UGV.</w:t>
            </w:r>
          </w:p>
          <w:p w:rsidR="00BA6379" w:rsidRPr="00243738" w:rsidRDefault="00BA6379" w:rsidP="008F087E">
            <w:pPr>
              <w:rPr>
                <w:color w:val="000000"/>
                <w:sz w:val="20"/>
                <w:szCs w:val="20"/>
              </w:rPr>
            </w:pP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B812C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03UGV10 AB001</w:t>
            </w:r>
          </w:p>
          <w:p w:rsidR="00244434" w:rsidRPr="00243738" w:rsidRDefault="00244434" w:rsidP="00B812C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-8(5)/200.240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с уплотненным притвором  DM-8(5)/200.240 в зоне «свободного» доступа,  с правым открыванием, с термоизоляцией, с замками.  Размер проема в стене 2120х2460 мм.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NW2O.B.120.0.&amp;&amp;&amp;&amp;&amp;&amp;.&amp;&amp;&amp;&amp;&amp;.011.MD.0007 Инвентарный номер: 4274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 w:val="restart"/>
          </w:tcPr>
          <w:p w:rsidR="00244434" w:rsidRPr="00243738" w:rsidRDefault="00244434" w:rsidP="006E171B">
            <w:r w:rsidRPr="00243738">
              <w:rPr>
                <w:color w:val="000000"/>
                <w:sz w:val="16"/>
                <w:szCs w:val="16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31.12.2014</w:t>
            </w:r>
          </w:p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B812C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AB002</w:t>
            </w:r>
          </w:p>
          <w:p w:rsidR="00244434" w:rsidRPr="00243738" w:rsidRDefault="00244434" w:rsidP="00B812C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-8(5)/150.240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с уплотненным притвором  DM-8(5)/150.240 в зоне «свободного» доступа,  с левым открыванием, с термоизоляцией, с замками.  Размер проема в стене 1620х2460 мм</w:t>
            </w:r>
          </w:p>
        </w:tc>
        <w:tc>
          <w:tcPr>
            <w:tcW w:w="2871" w:type="dxa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NW2O.B.120.0.&amp;&amp;&amp;&amp;&amp;&amp;.&amp;&amp;&amp;&amp;&amp;.011.MD.0007 Инвентарный номер: 4274</w:t>
            </w:r>
          </w:p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AB003</w:t>
            </w:r>
          </w:p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-8(5)/150.240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с уплотненным притвором  DM-8-(5)/150.240 в зоне «свободного» доступа,  с левым открыванием, с термоизоляцией, с замками.  Размер проема в стене 1620х2460 мм</w:t>
            </w:r>
          </w:p>
        </w:tc>
        <w:tc>
          <w:tcPr>
            <w:tcW w:w="2871" w:type="dxa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NW2O.B.120.0.&amp;&amp;&amp;&amp;&amp;&amp;.&amp;&amp;&amp;&amp;&amp;.011.MD.0007 Инвентарный номер: 4274</w:t>
            </w: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AB004</w:t>
            </w:r>
          </w:p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5/100.200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двустенчатые наружные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Pr="00243738">
              <w:rPr>
                <w:color w:val="000000"/>
                <w:sz w:val="20"/>
                <w:szCs w:val="20"/>
              </w:rPr>
              <w:t>5/130.330</w:t>
            </w:r>
          </w:p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с элементом термоизоляции, зоны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«свободного» доступа, с правым открыванием, с замками.</w:t>
            </w:r>
          </w:p>
          <w:p w:rsidR="00244434" w:rsidRPr="00243738" w:rsidRDefault="00244434" w:rsidP="008B2D6F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Размер проема в стене 1120х2060 мм.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Дверь с замками. Запасные части, монтажный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Гарантийный срок – не менее 2 лет после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AB005</w:t>
            </w: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DM/90.200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двустенчатые внутренние в зоне «свободного» доступа,  с правым открыванием, с замком.  Размер проема в стене 1020х2060.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AB006</w:t>
            </w:r>
          </w:p>
          <w:p w:rsidR="00244434" w:rsidRPr="00243738" w:rsidRDefault="00244434" w:rsidP="008B2D6F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DM/90.200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Двери металлические двустенчатые внутренние в зоне «свободного» доступа,  с правым открыванием, с замком.  Размер проема в стене 1020х2060 мм.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D0301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AB007</w:t>
            </w:r>
          </w:p>
          <w:p w:rsidR="00244434" w:rsidRPr="00243738" w:rsidRDefault="00244434" w:rsidP="00D0301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DM/80.200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двустенчатые внутренние в зоне «свободного» доступа,  с правым открыванием, с замком.  Размер проема в стене 920х2060 мм 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D0301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AB008</w:t>
            </w:r>
          </w:p>
          <w:p w:rsidR="00244434" w:rsidRPr="00243738" w:rsidRDefault="00244434" w:rsidP="00D0301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DM/80.200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двустенчатые внутренние в зоне «свободного» доступа,  с левым открыванием, с замком.  Размер проема в стене 920х2060 мм 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D0301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AB009</w:t>
            </w:r>
          </w:p>
          <w:p w:rsidR="00244434" w:rsidRPr="00243738" w:rsidRDefault="00244434" w:rsidP="00D0301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DM/80.200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двустенчатые внутренние в зоне «свободного» доступа,  с правым открыванием, с замком.  Размер проема в стене 920х2060 мм </w:t>
            </w:r>
          </w:p>
        </w:tc>
        <w:tc>
          <w:tcPr>
            <w:tcW w:w="2871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NW2O.B.120.0.&amp;&amp;&amp;&amp;&amp;&amp;.&amp;&amp;&amp;&amp;&amp;.011.MD.0009 Инвентарный номер: 4271  </w:t>
            </w:r>
          </w:p>
        </w:tc>
        <w:tc>
          <w:tcPr>
            <w:tcW w:w="1838" w:type="dxa"/>
          </w:tcPr>
          <w:p w:rsidR="004A6A5D" w:rsidRDefault="004A6A5D" w:rsidP="00D71AD1">
            <w:pPr>
              <w:rPr>
                <w:color w:val="000000"/>
                <w:sz w:val="20"/>
                <w:szCs w:val="20"/>
              </w:rPr>
            </w:pPr>
          </w:p>
          <w:p w:rsidR="004A6A5D" w:rsidRDefault="004A6A5D" w:rsidP="00D71AD1">
            <w:pPr>
              <w:rPr>
                <w:color w:val="000000"/>
                <w:sz w:val="20"/>
                <w:szCs w:val="20"/>
              </w:rPr>
            </w:pPr>
          </w:p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Дверь с замками. Запасные части, монтажный инструмент,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 AB401 DM2-0,75/90.200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противопожарные  в зоне «свободного» доступа для  зданий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I</w:t>
            </w:r>
            <w:r w:rsidRPr="00243738">
              <w:rPr>
                <w:color w:val="000000"/>
                <w:sz w:val="20"/>
                <w:szCs w:val="20"/>
              </w:rPr>
              <w:t xml:space="preserve"> и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II</w:t>
            </w:r>
            <w:r w:rsidRPr="00243738">
              <w:rPr>
                <w:color w:val="000000"/>
                <w:sz w:val="20"/>
                <w:szCs w:val="20"/>
              </w:rPr>
              <w:t>категорий, ), с правым открыванием, с замками.  Размер проема в стене -1020х2060 мм.</w:t>
            </w: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Огнестойкость – не менее 0,75 часа.</w:t>
            </w: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2871" w:type="dxa"/>
          </w:tcPr>
          <w:p w:rsidR="00244434" w:rsidRPr="00E23F53" w:rsidRDefault="00244434" w:rsidP="00D71AD1">
            <w:pPr>
              <w:rPr>
                <w:color w:val="000000"/>
                <w:sz w:val="20"/>
                <w:szCs w:val="20"/>
                <w:highlight w:val="yellow"/>
              </w:rPr>
            </w:pPr>
            <w:r w:rsidRPr="00E23F53">
              <w:rPr>
                <w:color w:val="000000"/>
                <w:sz w:val="20"/>
                <w:szCs w:val="20"/>
                <w:highlight w:val="yellow"/>
              </w:rPr>
              <w:t>NW2O.B.120.0.&amp;&amp;&amp;&amp;&amp;&amp;.&amp;&amp;&amp;&amp;&amp;.011.MD.0006 Инвентарный номер: 4273</w:t>
            </w:r>
            <w:r w:rsidR="00E23F53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23F53" w:rsidRPr="003B18B1">
              <w:rPr>
                <w:color w:val="000000"/>
                <w:sz w:val="20"/>
                <w:szCs w:val="20"/>
                <w:highlight w:val="green"/>
              </w:rPr>
              <w:t>**</w:t>
            </w:r>
          </w:p>
          <w:p w:rsidR="00244434" w:rsidRPr="00E23F53" w:rsidRDefault="00244434" w:rsidP="00D71AD1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6E171B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244434" w:rsidRPr="00243738" w:rsidTr="00D71AD1">
        <w:tc>
          <w:tcPr>
            <w:tcW w:w="468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00" w:type="dxa"/>
            <w:gridSpan w:val="2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03UGV14  AB402 DM2-0,75/90.200</w:t>
            </w:r>
          </w:p>
        </w:tc>
        <w:tc>
          <w:tcPr>
            <w:tcW w:w="4140" w:type="dxa"/>
          </w:tcPr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Двери металлические противопожарные  в зоне «свободного» доступа для  зданий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I</w:t>
            </w:r>
            <w:r w:rsidRPr="00243738">
              <w:rPr>
                <w:color w:val="000000"/>
                <w:sz w:val="20"/>
                <w:szCs w:val="20"/>
              </w:rPr>
              <w:t xml:space="preserve">и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II</w:t>
            </w:r>
            <w:r w:rsidRPr="00243738">
              <w:rPr>
                <w:color w:val="000000"/>
                <w:sz w:val="20"/>
                <w:szCs w:val="20"/>
              </w:rPr>
              <w:t>категорий, ), с правым открыванием, с замками.  Размер проема в стене -1020х2060 мм.</w:t>
            </w: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Огнестойкость – не менее 0,75 часа.</w:t>
            </w:r>
          </w:p>
          <w:p w:rsidR="00244434" w:rsidRPr="00243738" w:rsidRDefault="00244434" w:rsidP="00D71AD1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2871" w:type="dxa"/>
          </w:tcPr>
          <w:p w:rsidR="00244434" w:rsidRPr="00E23F53" w:rsidRDefault="00244434" w:rsidP="00D71AD1">
            <w:pPr>
              <w:rPr>
                <w:color w:val="000000"/>
                <w:sz w:val="20"/>
                <w:szCs w:val="20"/>
                <w:highlight w:val="yellow"/>
              </w:rPr>
            </w:pPr>
            <w:r w:rsidRPr="00E23F53">
              <w:rPr>
                <w:color w:val="000000"/>
                <w:sz w:val="20"/>
                <w:szCs w:val="20"/>
                <w:highlight w:val="yellow"/>
              </w:rPr>
              <w:t>NW2O.B.120.0.&amp;&amp;&amp;&amp;&amp;&amp;.&amp;&amp;&amp;&amp;&amp;.011.MD.0006 Инвентарный номер: 4273</w:t>
            </w:r>
            <w:r w:rsidR="00E23F53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23F53" w:rsidRPr="003B18B1">
              <w:rPr>
                <w:color w:val="000000"/>
                <w:sz w:val="20"/>
                <w:szCs w:val="20"/>
                <w:highlight w:val="green"/>
              </w:rPr>
              <w:t>**</w:t>
            </w:r>
          </w:p>
          <w:p w:rsidR="00244434" w:rsidRPr="00E23F53" w:rsidRDefault="00244434" w:rsidP="00D71AD1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38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244434" w:rsidRPr="00243738" w:rsidRDefault="00244434" w:rsidP="00D71AD1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vMerge/>
          </w:tcPr>
          <w:p w:rsidR="00244434" w:rsidRPr="00243738" w:rsidRDefault="00244434" w:rsidP="00D71AD1"/>
        </w:tc>
        <w:tc>
          <w:tcPr>
            <w:tcW w:w="1607" w:type="dxa"/>
          </w:tcPr>
          <w:p w:rsidR="00244434" w:rsidRPr="00243738" w:rsidRDefault="00244434" w:rsidP="00D71AD1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4C0F84" w:rsidRPr="00243738" w:rsidTr="00980DDF">
        <w:tc>
          <w:tcPr>
            <w:tcW w:w="15843" w:type="dxa"/>
            <w:gridSpan w:val="10"/>
          </w:tcPr>
          <w:p w:rsidR="004C0F84" w:rsidRPr="00243738" w:rsidRDefault="004C0F84" w:rsidP="004C0F84">
            <w:pPr>
              <w:jc w:val="center"/>
              <w:rPr>
                <w:color w:val="000000"/>
              </w:rPr>
            </w:pPr>
            <w:r w:rsidRPr="00243738">
              <w:rPr>
                <w:color w:val="000000"/>
              </w:rPr>
              <w:t>Очистные сооружения бытовых сточных вод зоны свободного доступа 08UGV.</w:t>
            </w:r>
          </w:p>
          <w:p w:rsidR="004C0F84" w:rsidRPr="00243738" w:rsidRDefault="004C0F84" w:rsidP="00D71AD1">
            <w:pPr>
              <w:rPr>
                <w:color w:val="000000"/>
                <w:sz w:val="20"/>
                <w:szCs w:val="20"/>
              </w:rPr>
            </w:pPr>
          </w:p>
        </w:tc>
      </w:tr>
      <w:tr w:rsidR="004C0F84" w:rsidRPr="00243738" w:rsidTr="00D71AD1">
        <w:tc>
          <w:tcPr>
            <w:tcW w:w="468" w:type="dxa"/>
          </w:tcPr>
          <w:p w:rsidR="004C0F84" w:rsidRPr="00243738" w:rsidRDefault="004C0F84" w:rsidP="004C0F84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00" w:type="dxa"/>
            <w:gridSpan w:val="2"/>
          </w:tcPr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08UGV10 AB001</w:t>
            </w:r>
          </w:p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t>DM</w:t>
            </w:r>
            <w:r w:rsidR="00712EE9" w:rsidRPr="00243738">
              <w:rPr>
                <w:color w:val="000000"/>
                <w:sz w:val="20"/>
                <w:szCs w:val="20"/>
              </w:rPr>
              <w:t>-8</w:t>
            </w:r>
            <w:r w:rsidRPr="00243738">
              <w:rPr>
                <w:color w:val="000000"/>
                <w:sz w:val="20"/>
                <w:szCs w:val="20"/>
              </w:rPr>
              <w:t>(5)/200.240</w:t>
            </w:r>
          </w:p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4C0F84" w:rsidRPr="00243738" w:rsidRDefault="004C0F84" w:rsidP="004C0F84">
            <w:r w:rsidRPr="00243738">
              <w:rPr>
                <w:color w:val="000000"/>
                <w:sz w:val="20"/>
                <w:szCs w:val="20"/>
              </w:rPr>
              <w:t>Двери металлические с уплотненным притвором  DM-8-(5)/200.240 в зоне «свободного» доступа,  с правым открыванием, с термоизоляцией, с замками.  Размер проема в стене 2120х2460 мм.</w:t>
            </w:r>
          </w:p>
        </w:tc>
        <w:tc>
          <w:tcPr>
            <w:tcW w:w="2871" w:type="dxa"/>
          </w:tcPr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NW2O.B.120.0.&amp;&amp;&amp;&amp;&amp;&amp;.&amp;&amp;&amp;&amp;&amp;.011.MD.0007 Инвентарный номер: 4274</w:t>
            </w:r>
          </w:p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</w:p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Дверь с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4C0F84" w:rsidRPr="00243738" w:rsidRDefault="004C0F84" w:rsidP="004C0F84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24" w:type="dxa"/>
          </w:tcPr>
          <w:p w:rsidR="004C0F84" w:rsidRPr="00243738" w:rsidRDefault="004C0F84" w:rsidP="004C0F84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4C0F84" w:rsidRPr="00243738" w:rsidRDefault="00244434" w:rsidP="004C0F84">
            <w:r w:rsidRPr="00243738">
              <w:rPr>
                <w:color w:val="000000"/>
                <w:sz w:val="16"/>
                <w:szCs w:val="16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31.12.2014</w:t>
            </w:r>
            <w:r w:rsidR="004C0F84" w:rsidRPr="0024373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07" w:type="dxa"/>
          </w:tcPr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Гарантийный срок – не менее 2 лет после ввода в эксплуатацию</w:t>
            </w:r>
          </w:p>
        </w:tc>
      </w:tr>
      <w:tr w:rsidR="004C0F84" w:rsidRPr="00243738" w:rsidTr="005B734A">
        <w:tc>
          <w:tcPr>
            <w:tcW w:w="15843" w:type="dxa"/>
            <w:gridSpan w:val="10"/>
          </w:tcPr>
          <w:p w:rsidR="004C0F84" w:rsidRPr="00243738" w:rsidRDefault="004C0F84" w:rsidP="004C0F84">
            <w:pPr>
              <w:jc w:val="center"/>
              <w:rPr>
                <w:color w:val="000000"/>
              </w:rPr>
            </w:pPr>
            <w:r w:rsidRPr="00243738">
              <w:rPr>
                <w:color w:val="000000"/>
              </w:rPr>
              <w:t>00UNJ. Сооружение бака слива сетевой воды участка локализации. Насосная станция.</w:t>
            </w:r>
          </w:p>
        </w:tc>
      </w:tr>
      <w:tr w:rsidR="004C0F84" w:rsidRPr="00243738" w:rsidTr="00D71AD1">
        <w:tc>
          <w:tcPr>
            <w:tcW w:w="468" w:type="dxa"/>
          </w:tcPr>
          <w:p w:rsidR="004C0F84" w:rsidRPr="00243738" w:rsidRDefault="004C0F84" w:rsidP="004C0F84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00" w:type="dxa"/>
            <w:gridSpan w:val="2"/>
          </w:tcPr>
          <w:p w:rsidR="00260119" w:rsidRPr="00243738" w:rsidRDefault="00260119" w:rsidP="00260119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00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UNJ</w:t>
            </w:r>
            <w:r w:rsidRPr="00243738">
              <w:rPr>
                <w:color w:val="000000"/>
                <w:sz w:val="20"/>
                <w:szCs w:val="20"/>
              </w:rPr>
              <w:t>10 AB001</w:t>
            </w:r>
          </w:p>
          <w:p w:rsidR="00260119" w:rsidRPr="00243738" w:rsidRDefault="00260119" w:rsidP="00260119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  <w:lang w:val="en-US"/>
              </w:rPr>
              <w:lastRenderedPageBreak/>
              <w:t>DM</w:t>
            </w:r>
            <w:r w:rsidR="00A83160" w:rsidRPr="00243738">
              <w:rPr>
                <w:color w:val="000000"/>
                <w:sz w:val="20"/>
                <w:szCs w:val="20"/>
              </w:rPr>
              <w:t>-8</w:t>
            </w:r>
            <w:r w:rsidRPr="00243738">
              <w:rPr>
                <w:color w:val="000000"/>
                <w:sz w:val="20"/>
                <w:szCs w:val="20"/>
              </w:rPr>
              <w:t>(5)/90.200</w:t>
            </w:r>
          </w:p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</w:tcPr>
          <w:p w:rsidR="004C0F84" w:rsidRPr="00243738" w:rsidRDefault="00260119" w:rsidP="004C0F84">
            <w:r w:rsidRPr="00243738">
              <w:rPr>
                <w:color w:val="000000"/>
                <w:sz w:val="20"/>
                <w:szCs w:val="20"/>
              </w:rPr>
              <w:lastRenderedPageBreak/>
              <w:t xml:space="preserve">Двери металлические с уплотненным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 xml:space="preserve">притвором  DM-8-(5)/90.200 в зоне «свободного» доступа,  с правым открыванием, с термоизоляцией, </w:t>
            </w:r>
            <w:r w:rsidRPr="00243738">
              <w:rPr>
                <w:color w:val="000000"/>
                <w:sz w:val="20"/>
                <w:szCs w:val="20"/>
                <w:lang w:val="en-US"/>
              </w:rPr>
              <w:t>c</w:t>
            </w:r>
            <w:r w:rsidRPr="00243738">
              <w:rPr>
                <w:color w:val="000000"/>
                <w:sz w:val="20"/>
                <w:szCs w:val="20"/>
              </w:rPr>
              <w:t xml:space="preserve"> фрамугой из однокамерного стеклопакета, с замками.  Размер проема в стене 1020х2850 мм.</w:t>
            </w:r>
          </w:p>
        </w:tc>
        <w:tc>
          <w:tcPr>
            <w:tcW w:w="2871" w:type="dxa"/>
          </w:tcPr>
          <w:p w:rsidR="00260119" w:rsidRPr="00243738" w:rsidRDefault="00260119" w:rsidP="00260119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NW2O.B.120.0.&amp;&amp;&amp;&amp;&amp;&amp;.&amp;&amp;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&amp;&amp;&amp;.011.MD.0007 Инвентарный номер: 4274</w:t>
            </w:r>
          </w:p>
          <w:p w:rsidR="00260119" w:rsidRPr="00243738" w:rsidRDefault="00260119" w:rsidP="00260119">
            <w:pPr>
              <w:rPr>
                <w:color w:val="000000"/>
                <w:sz w:val="20"/>
                <w:szCs w:val="20"/>
              </w:rPr>
            </w:pPr>
          </w:p>
          <w:p w:rsidR="004C0F84" w:rsidRPr="00243738" w:rsidRDefault="004C0F84" w:rsidP="004C0F84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Дверь с</w:t>
            </w:r>
            <w:r w:rsidR="00D62860" w:rsidRPr="00243738">
              <w:rPr>
                <w:color w:val="000000"/>
                <w:sz w:val="20"/>
                <w:szCs w:val="20"/>
              </w:rPr>
              <w:t xml:space="preserve"> фрамугой, </w:t>
            </w:r>
            <w:r w:rsidR="00D62860" w:rsidRPr="00243738">
              <w:rPr>
                <w:color w:val="000000"/>
                <w:sz w:val="20"/>
                <w:szCs w:val="20"/>
              </w:rPr>
              <w:lastRenderedPageBreak/>
              <w:t>с</w:t>
            </w:r>
            <w:r w:rsidRPr="00243738">
              <w:rPr>
                <w:color w:val="000000"/>
                <w:sz w:val="20"/>
                <w:szCs w:val="20"/>
              </w:rPr>
              <w:t xml:space="preserve"> замками. Запасные части, монтажный инструмент, документация, инструменты для ремонта и обслуживания.</w:t>
            </w:r>
          </w:p>
        </w:tc>
        <w:tc>
          <w:tcPr>
            <w:tcW w:w="720" w:type="dxa"/>
          </w:tcPr>
          <w:p w:rsidR="004C0F84" w:rsidRPr="00243738" w:rsidRDefault="004C0F84" w:rsidP="004C0F84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024" w:type="dxa"/>
          </w:tcPr>
          <w:p w:rsidR="004C0F84" w:rsidRPr="00243738" w:rsidRDefault="004C0F84" w:rsidP="004C0F84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4C0F84" w:rsidRPr="00243738" w:rsidRDefault="00244434" w:rsidP="004C0F84">
            <w:r w:rsidRPr="00243738">
              <w:rPr>
                <w:color w:val="000000"/>
                <w:sz w:val="16"/>
                <w:szCs w:val="16"/>
              </w:rPr>
              <w:t xml:space="preserve">Поставщик </w:t>
            </w:r>
            <w:r w:rsidRPr="00243738">
              <w:rPr>
                <w:color w:val="000000"/>
                <w:sz w:val="16"/>
                <w:szCs w:val="16"/>
              </w:rPr>
              <w:lastRenderedPageBreak/>
              <w:t>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31.12.2014</w:t>
            </w:r>
          </w:p>
        </w:tc>
        <w:tc>
          <w:tcPr>
            <w:tcW w:w="1607" w:type="dxa"/>
          </w:tcPr>
          <w:p w:rsidR="004C0F84" w:rsidRPr="00243738" w:rsidRDefault="004C0F84" w:rsidP="004C0F8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 xml:space="preserve">Гарантийный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срок – не менее 2 лет после ввода в эксплуатацию</w:t>
            </w:r>
          </w:p>
        </w:tc>
      </w:tr>
    </w:tbl>
    <w:p w:rsidR="00E23F53" w:rsidRPr="001D1335" w:rsidRDefault="00E23F53" w:rsidP="00E23F53">
      <w:pPr>
        <w:rPr>
          <w:color w:val="000000"/>
          <w:sz w:val="20"/>
          <w:szCs w:val="20"/>
        </w:rPr>
      </w:pPr>
      <w:r w:rsidRPr="003B18B1">
        <w:rPr>
          <w:color w:val="000000"/>
          <w:sz w:val="20"/>
          <w:szCs w:val="20"/>
          <w:highlight w:val="green"/>
        </w:rPr>
        <w:lastRenderedPageBreak/>
        <w:t>**</w:t>
      </w:r>
      <w:r>
        <w:rPr>
          <w:color w:val="000000"/>
          <w:sz w:val="20"/>
          <w:szCs w:val="20"/>
        </w:rPr>
        <w:t xml:space="preserve"> </w:t>
      </w:r>
      <w:r w:rsidRPr="003B18B1">
        <w:rPr>
          <w:color w:val="000000"/>
          <w:sz w:val="20"/>
          <w:szCs w:val="20"/>
          <w:highlight w:val="yellow"/>
        </w:rPr>
        <w:t>- Продукция, относящаяся к 3 классу безопасности.</w:t>
      </w:r>
    </w:p>
    <w:p w:rsidR="00E23F53" w:rsidRDefault="00E23F53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2. СВЕДЕНИЯ О НОВИЗНЕ</w:t>
      </w:r>
    </w:p>
    <w:p w:rsidR="0030645E" w:rsidRPr="00243738" w:rsidRDefault="0030645E" w:rsidP="007557A9">
      <w:pPr>
        <w:jc w:val="center"/>
        <w:rPr>
          <w:color w:val="000000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8"/>
      </w:tblGrid>
      <w:tr w:rsidR="0030645E" w:rsidRPr="00243738" w:rsidTr="00B06A02">
        <w:trPr>
          <w:trHeight w:val="391"/>
        </w:trPr>
        <w:tc>
          <w:tcPr>
            <w:tcW w:w="15228" w:type="dxa"/>
          </w:tcPr>
          <w:p w:rsidR="0030645E" w:rsidRPr="00243738" w:rsidRDefault="0030645E" w:rsidP="00FB4DD6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Поставляемый</w:t>
            </w:r>
            <w:r w:rsidR="005946FA" w:rsidRPr="00243738">
              <w:rPr>
                <w:color w:val="000000"/>
                <w:sz w:val="20"/>
                <w:szCs w:val="20"/>
              </w:rPr>
              <w:t xml:space="preserve"> </w:t>
            </w:r>
            <w:r w:rsidRPr="00243738">
              <w:rPr>
                <w:color w:val="000000"/>
                <w:sz w:val="20"/>
                <w:szCs w:val="20"/>
              </w:rPr>
              <w:t>Товар должен б</w:t>
            </w:r>
            <w:r w:rsidR="00244434" w:rsidRPr="00243738">
              <w:rPr>
                <w:color w:val="000000"/>
                <w:sz w:val="20"/>
                <w:szCs w:val="20"/>
              </w:rPr>
              <w:t>ыть новым, выпуска не ранее 2014</w:t>
            </w:r>
            <w:r w:rsidRPr="00243738">
              <w:rPr>
                <w:color w:val="000000"/>
                <w:sz w:val="20"/>
                <w:szCs w:val="20"/>
              </w:rPr>
              <w:t xml:space="preserve"> года, (не бывшим в употреблении, не восстановленным),  не являться выставочными образцами.</w:t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3. ТРЕБОВАНИЯ К МАРКИРОВКЕ</w:t>
      </w:r>
    </w:p>
    <w:p w:rsidR="0030645E" w:rsidRPr="00243738" w:rsidRDefault="0030645E" w:rsidP="007557A9">
      <w:pPr>
        <w:jc w:val="center"/>
        <w:rPr>
          <w:b/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30645E" w:rsidRPr="00243738" w:rsidTr="00B06A02">
        <w:trPr>
          <w:trHeight w:val="211"/>
        </w:trPr>
        <w:tc>
          <w:tcPr>
            <w:tcW w:w="15120" w:type="dxa"/>
          </w:tcPr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Маркировка Товара должна производиться в соответствии ГОСТ 26828-86. Маркировка Товара должна содержать: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                   - наименование изделия;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                  - завод-изготовитель;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                  - заводской номер изделия;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                  -обозначение изделий;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                  - массу изделия;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                   - дату изготовления.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Маркировка должна быть нанесена на металлической табличке, которая крепится к изделию.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Маркировку выполнить по нормам предприятия изготовителя, любым способом, обеспечивающим сохранность маркировки в течение всего срока службы изделия.</w:t>
            </w:r>
          </w:p>
          <w:p w:rsidR="00244434" w:rsidRPr="00243738" w:rsidRDefault="00244434" w:rsidP="00244434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На деталях и сборочных единицах маркировать обозначение. Место маркировки в соответствии с требованиями чертежей. При отсутствии места для маркировки на детали или невозможности ее нанесения маркировку производить на бирке.</w:t>
            </w:r>
          </w:p>
          <w:p w:rsidR="0030645E" w:rsidRPr="00243738" w:rsidRDefault="00244434" w:rsidP="00244434">
            <w:pPr>
              <w:rPr>
                <w:i/>
                <w:color w:val="000000"/>
                <w:sz w:val="24"/>
                <w:szCs w:val="24"/>
              </w:rPr>
            </w:pPr>
            <w:r w:rsidRPr="00243738">
              <w:rPr>
                <w:color w:val="000000"/>
                <w:sz w:val="20"/>
                <w:szCs w:val="20"/>
              </w:rPr>
              <w:t>Способ маркировки, размер и шрифт в соответствии с нормами предприятия изготовителя.</w:t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4. ТРЕБОВАНИЯ К УПАКОВКЕ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30645E" w:rsidRPr="00243738" w:rsidTr="00B06A02">
        <w:trPr>
          <w:trHeight w:val="317"/>
        </w:trPr>
        <w:tc>
          <w:tcPr>
            <w:tcW w:w="15120" w:type="dxa"/>
          </w:tcPr>
          <w:p w:rsidR="0030645E" w:rsidRPr="00243738" w:rsidRDefault="00244434" w:rsidP="00700350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Товар должен быть упакован в соответствии требованиями ГОСТ 23170-78. Вид упаковки и тару выбирает предприятие изготовитель. При этом исключается возможность повреждения Товара при транспортировке и хранении. Упаковка Товара должна допускать его транспортировку железнодорожным, морским, речным и автомобильным транспортом. Упаковка должна обеспечивать сохранность Товара в течение трех лет с момента отгрузки при соблюдении условий транспортирования и хранения. Маркировка на таре должна выполняться в соответствии с требованиями ГОСТ 14192-96.</w:t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5. ТРЕБОВАНИЯ ПО ПРАВИЛАМ СДАЧИ И ПРИЕМКИ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0645E" w:rsidRPr="00243738" w:rsidTr="00B3069B">
        <w:trPr>
          <w:trHeight w:val="403"/>
        </w:trPr>
        <w:tc>
          <w:tcPr>
            <w:tcW w:w="15150" w:type="dxa"/>
          </w:tcPr>
          <w:p w:rsidR="0030645E" w:rsidRPr="00243738" w:rsidRDefault="0030645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243738">
              <w:rPr>
                <w:color w:val="000000"/>
              </w:rPr>
              <w:t>Подраздел 5.1 Порядок сдачи и приемки</w:t>
            </w:r>
          </w:p>
        </w:tc>
      </w:tr>
      <w:tr w:rsidR="0030645E" w:rsidRPr="00243738" w:rsidTr="00B3069B">
        <w:trPr>
          <w:trHeight w:val="403"/>
        </w:trPr>
        <w:tc>
          <w:tcPr>
            <w:tcW w:w="15150" w:type="dxa"/>
          </w:tcPr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Товар при приемке Заказчиком проходит входной контроль в соответствии с процедурой качества 0402-7.4-008 «Входной контроль  материалов при сооружении Нововоронежской АЭС-2» на соответствие требованиям конструкторской и нормативной документации, технических условий, договора на поставку и других обязательных требований.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На заводе-изготовителе Товар должен подвергаться предварительным и приемочным испытаниям.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Сведения, удостоверяющие приемку Товара, должны быть занесены в паспорт.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Отклонение отдельных размеров и параметров составных частей от требований КД, снижающее качество и работоспособность, должны быть устранены путем замены или доработки дефектных деталей, после чего приемка и испытания должны быть продолжены.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В процессе изготовления и приемки Товара должны осуществляться следующие виды контроля: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входной контроль основных и сварочных материалов и комплектующих изделий на соответствие требованиям НТД;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операционный контроль деталей и сборочных единиц на соответствие требований КД и ТЗ;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приемочный контроль в следующем объеме и последовательности: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контроль и испытания в соответствии с требованиями КД;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проверка комплектности;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проверка маркировки и упаковки.</w:t>
            </w:r>
          </w:p>
          <w:p w:rsidR="0030645E" w:rsidRPr="00243738" w:rsidRDefault="0030645E" w:rsidP="005315FE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Изготовителю необходимо учитывать, что двери будут проходить входной контроль и все обнаруженные дефекты должны устраняться за счет и силами Исполнителя.</w:t>
            </w:r>
          </w:p>
        </w:tc>
      </w:tr>
      <w:tr w:rsidR="0030645E" w:rsidRPr="00243738" w:rsidTr="00B3069B">
        <w:trPr>
          <w:trHeight w:val="403"/>
        </w:trPr>
        <w:tc>
          <w:tcPr>
            <w:tcW w:w="15150" w:type="dxa"/>
          </w:tcPr>
          <w:p w:rsidR="0030645E" w:rsidRPr="00243738" w:rsidRDefault="0030645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243738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0645E" w:rsidRPr="00243738" w:rsidTr="00B3069B">
        <w:trPr>
          <w:trHeight w:val="403"/>
        </w:trPr>
        <w:tc>
          <w:tcPr>
            <w:tcW w:w="15150" w:type="dxa"/>
          </w:tcPr>
          <w:p w:rsidR="00244434" w:rsidRPr="00243738" w:rsidRDefault="00244434" w:rsidP="00244434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Документация на Товар предоставляется в составе полного комплекта конструкторской документации в том числе:</w:t>
            </w:r>
          </w:p>
          <w:p w:rsidR="00244434" w:rsidRPr="00243738" w:rsidRDefault="00244434" w:rsidP="00244434">
            <w:pPr>
              <w:numPr>
                <w:ilvl w:val="2"/>
                <w:numId w:val="4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для технического проекта оборудования: ведомость технического проекта, чертёж общего вида, пояснительная записка, а также расчёты прочности, теплоизоляционных характеристик, расчёт надёжности и других показателей;</w:t>
            </w:r>
          </w:p>
          <w:p w:rsidR="0030645E" w:rsidRPr="00243738" w:rsidRDefault="00244434" w:rsidP="00244434">
            <w:pPr>
              <w:jc w:val="both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для рабочей документации: спецификация, сборочный чертёж, технические условия, расчёты прочности, теплоизоляционных характеристик и других показателей, программа и методика испытаний, расчёт надёжности, эксплуатационные документы, задание на строительную часть.</w:t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6. ТРЕБОВАНИЯ К ТРАНСПОРТИРОВАНИЮ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5"/>
      </w:tblGrid>
      <w:tr w:rsidR="0030645E" w:rsidRPr="00243738" w:rsidTr="00B3069B">
        <w:trPr>
          <w:trHeight w:val="454"/>
        </w:trPr>
        <w:tc>
          <w:tcPr>
            <w:tcW w:w="15135" w:type="dxa"/>
          </w:tcPr>
          <w:p w:rsidR="0030645E" w:rsidRPr="00243738" w:rsidRDefault="0030645E" w:rsidP="0051567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 xml:space="preserve">Транспортирование Товара допускается всеми видами транспорта в таре завода-изготовителя. Крепление Товара при транспортировании должно производиться в соответствии с требованиями технической документации, разработанной предприятием изготовителем. Условия транспортирования в части воздействия климатических факторов должны соответствовать группе условий хранения 8 (ОЖЗ) ГОСТ 15150, а в части воздействия механических факторов – Ж (при отсутствии перевозок морем  возможна категория «С» по ГОСТ 23170-78. </w:t>
            </w:r>
          </w:p>
          <w:p w:rsidR="0030645E" w:rsidRPr="00243738" w:rsidRDefault="0030645E" w:rsidP="0051567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pacing w:val="-2"/>
                <w:sz w:val="20"/>
              </w:rPr>
              <w:t xml:space="preserve">Поставщик обязан поставить товар по адресу: </w:t>
            </w:r>
            <w:r w:rsidRPr="00243738">
              <w:rPr>
                <w:sz w:val="20"/>
              </w:rPr>
              <w:t xml:space="preserve">Воронежская обл., г. Нововоронеж, промзона строительства НВ О АЭС-2, территория НСМФ ОАО </w:t>
            </w:r>
            <w:r w:rsidRPr="00243738">
              <w:rPr>
                <w:sz w:val="20"/>
              </w:rPr>
              <w:lastRenderedPageBreak/>
              <w:t>«Атомэнергопроект».</w:t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7. ТРЕБОВАНИЯ К ХРАНЕНИЮ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0645E" w:rsidRPr="00243738" w:rsidTr="00B3069B">
        <w:trPr>
          <w:trHeight w:val="378"/>
        </w:trPr>
        <w:tc>
          <w:tcPr>
            <w:tcW w:w="15150" w:type="dxa"/>
          </w:tcPr>
          <w:p w:rsidR="0030645E" w:rsidRPr="00243738" w:rsidRDefault="0030645E" w:rsidP="005C3040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Условия хранения в части воздействия климатических факторов должны соответствовать группе условий хранения 8 (ОЖЗ) по ГОСТ 15150. Заказчик должен хранить изделие до эксплуатации на объекте в упаковке предприятия изготовителя. При длительном хранении (свыше двух лет) не реже одного раза в шесть месяцев производить осмотр упаковки. При необходимости упаковку следует восстанавливать. Переконсервация Товара должна производиться через 12 месяцев после отгрузки от поставщика или очередной переконсервации по ГОСТ 9.014-78.</w:t>
            </w:r>
          </w:p>
          <w:p w:rsidR="0030645E" w:rsidRPr="00243738" w:rsidRDefault="0030645E" w:rsidP="00994AA8">
            <w:pPr>
              <w:ind w:firstLine="601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8. ТРЕБОВАНИЯ К ОБСЛУЖИВАНИЮ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0645E" w:rsidRPr="00243738" w:rsidTr="00FD4600">
        <w:trPr>
          <w:trHeight w:val="445"/>
        </w:trPr>
        <w:tc>
          <w:tcPr>
            <w:tcW w:w="15150" w:type="dxa"/>
          </w:tcPr>
          <w:p w:rsidR="0030645E" w:rsidRPr="00243738" w:rsidRDefault="0030645E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В конструкторской документации на Товар должны быть представлены сведения, необходимые для разработки системы их ремонтного обслуживания.</w:t>
            </w:r>
          </w:p>
          <w:p w:rsidR="0030645E" w:rsidRPr="00243738" w:rsidRDefault="0030645E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 xml:space="preserve"> Эксплуатация Товара должна производиться в соответствии с требованиями конструкторской документации. Режим работы периодический. Вид обслуживания- постоянный по графику планово-предупредительного ремонта.</w:t>
            </w:r>
          </w:p>
          <w:p w:rsidR="0030645E" w:rsidRPr="00243738" w:rsidRDefault="0030645E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</w:p>
        </w:tc>
      </w:tr>
    </w:tbl>
    <w:p w:rsidR="0030645E" w:rsidRPr="00243738" w:rsidRDefault="0030645E" w:rsidP="00385362">
      <w:pPr>
        <w:jc w:val="center"/>
        <w:rPr>
          <w:color w:val="000000"/>
        </w:rPr>
      </w:pPr>
    </w:p>
    <w:p w:rsidR="0030645E" w:rsidRPr="00243738" w:rsidRDefault="0030645E" w:rsidP="00385362">
      <w:pPr>
        <w:jc w:val="center"/>
        <w:rPr>
          <w:color w:val="000000"/>
        </w:rPr>
      </w:pPr>
      <w:r w:rsidRPr="00243738">
        <w:rPr>
          <w:color w:val="000000"/>
        </w:rPr>
        <w:t>РАЗДЕЛ 9. ЭКОЛОГИЧЕСКИЕ ТРЕБОВАНИЯ</w:t>
      </w:r>
    </w:p>
    <w:p w:rsidR="0030645E" w:rsidRPr="00243738" w:rsidRDefault="0030645E" w:rsidP="00385362">
      <w:pPr>
        <w:jc w:val="center"/>
        <w:rPr>
          <w:color w:val="000000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0645E" w:rsidRPr="00243738" w:rsidTr="00336CE1">
        <w:trPr>
          <w:trHeight w:val="445"/>
        </w:trPr>
        <w:tc>
          <w:tcPr>
            <w:tcW w:w="15150" w:type="dxa"/>
          </w:tcPr>
          <w:p w:rsidR="0030645E" w:rsidRPr="00243738" w:rsidRDefault="0030645E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 РФ :</w:t>
            </w:r>
          </w:p>
          <w:p w:rsidR="0030645E" w:rsidRPr="00243738" w:rsidRDefault="0030645E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- №7-ФЗ «Об охране окружающей среды» от 10.01.2002г.;</w:t>
            </w:r>
          </w:p>
          <w:p w:rsidR="0030645E" w:rsidRPr="00243738" w:rsidRDefault="0030645E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- №89-ФЗ «Об отходах производства и потребления» от 24.06.98г. </w:t>
            </w:r>
          </w:p>
          <w:p w:rsidR="0030645E" w:rsidRPr="00243738" w:rsidRDefault="0030645E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10. ТРЕБОВАНИЯ ПО БЕЗОПАСНОСТИ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1"/>
      </w:tblGrid>
      <w:tr w:rsidR="0030645E" w:rsidRPr="00243738" w:rsidTr="00B3069B">
        <w:trPr>
          <w:trHeight w:val="438"/>
        </w:trPr>
        <w:tc>
          <w:tcPr>
            <w:tcW w:w="15511" w:type="dxa"/>
          </w:tcPr>
          <w:p w:rsidR="0030645E" w:rsidRPr="00243738" w:rsidRDefault="0030645E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Товар обеспечивает безопасность при эксплуатации. Общие требования безопасности в соответствии с «ССБТ. Оборудование производственное. Общие требования безопасности» ГОСТ 12.2.003-91.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безопасности. Конструкция дверей должна обеспечивать  безопасность персонала при монтаже и ремонте.</w:t>
            </w:r>
          </w:p>
          <w:p w:rsidR="0030645E" w:rsidRPr="00243738" w:rsidRDefault="0030645E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br w:type="page"/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11. ТРЕБОВАНИЯ К КАЧЕСТВУ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0645E" w:rsidRPr="00243738" w:rsidTr="00B3069B">
        <w:trPr>
          <w:trHeight w:val="403"/>
        </w:trPr>
        <w:tc>
          <w:tcPr>
            <w:tcW w:w="15150" w:type="dxa"/>
          </w:tcPr>
          <w:p w:rsidR="00CA4844" w:rsidRPr="00243738" w:rsidRDefault="00CA4844" w:rsidP="00CA4844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Качество и комплектность Товара должны соответствовать требованиям ИТТ, назначению Товара, требованиям, предъявляемым к техническим характеристикам Товара в стране производителя, а также действующим в РФ стандартам и техническим условиям.</w:t>
            </w:r>
          </w:p>
          <w:p w:rsidR="00CA4844" w:rsidRPr="00243738" w:rsidRDefault="00CA4844" w:rsidP="00CA4844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lastRenderedPageBreak/>
              <w:t xml:space="preserve">Товар при приемке Заказчиком проходит входной контроль в соответствии с процедурой качества 0402-7.4-008 «Входной контроль материалов при сооружении Нововоронежской АЭС-2» на соответствие требованиям конструкторской и нормативной документации, технических условий, договора на поставку и других обязательных требований. Все обнаруженные дефекты должны устраняться за счет и силами Исполнителя. </w:t>
            </w:r>
          </w:p>
          <w:p w:rsidR="00CA4844" w:rsidRPr="00243738" w:rsidRDefault="00CA4844" w:rsidP="00CA4844">
            <w:pPr>
              <w:ind w:firstLine="851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Поставляемый Товар не должен иметь внешних повреждений и дефектов (ржавчина, раковины, сколы защитного покрытия и др.)</w:t>
            </w:r>
          </w:p>
          <w:p w:rsidR="0030645E" w:rsidRPr="00243738" w:rsidRDefault="00CA4844" w:rsidP="00CA4844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Товары 1,2,3 класса безопасности по ОПБ-88-97(НП-001-97) проходят оценку соответствия согласно НП-071-06, Решению 06-4421  К.Б. Пуликовского, С.В. Кириенко «О порядке и объеме проведения оценок соответ-ствия оборудования, изделий, комплектующих, материалов и полуфабрикатов, поставляемых на атомные станции».</w:t>
            </w:r>
          </w:p>
        </w:tc>
      </w:tr>
    </w:tbl>
    <w:p w:rsidR="0030645E" w:rsidRPr="00243738" w:rsidRDefault="0030645E" w:rsidP="007557A9">
      <w:pPr>
        <w:jc w:val="center"/>
        <w:rPr>
          <w:color w:val="000000"/>
          <w:sz w:val="24"/>
          <w:szCs w:val="24"/>
        </w:rPr>
      </w:pPr>
    </w:p>
    <w:p w:rsidR="0030645E" w:rsidRPr="00243738" w:rsidRDefault="0030645E" w:rsidP="007557A9">
      <w:pPr>
        <w:jc w:val="center"/>
        <w:rPr>
          <w:color w:val="000000"/>
          <w:sz w:val="24"/>
          <w:szCs w:val="24"/>
        </w:rPr>
      </w:pPr>
      <w:r w:rsidRPr="00243738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0645E" w:rsidRPr="00243738" w:rsidRDefault="0030645E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0645E" w:rsidRPr="00243738" w:rsidTr="00B3069B">
        <w:trPr>
          <w:trHeight w:val="376"/>
        </w:trPr>
        <w:tc>
          <w:tcPr>
            <w:tcW w:w="15150" w:type="dxa"/>
          </w:tcPr>
          <w:p w:rsidR="00244434" w:rsidRPr="00243738" w:rsidRDefault="00244434" w:rsidP="00244434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При разработке дверей должны быть учтены требования нормативных документов, действующих в атомной энергетике  и технических требований:     NW2O.B.120.0.&amp;&amp;&amp;&amp;&amp;&amp;.&amp;&amp;&amp;&amp;&amp;.011.MD.0006 </w:t>
            </w:r>
          </w:p>
          <w:p w:rsidR="00244434" w:rsidRPr="00243738" w:rsidRDefault="00244434" w:rsidP="00244434">
            <w:pPr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NW2O.B.120.0.&amp;&amp;&amp;&amp;&amp;&amp;.&amp;&amp;&amp;&amp;&amp;.011.MD.0007 </w:t>
            </w:r>
          </w:p>
          <w:p w:rsidR="00244434" w:rsidRPr="00243738" w:rsidRDefault="00244434" w:rsidP="00244434">
            <w:pPr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NW2O.B.120.0.&amp;&amp;&amp;&amp;&amp;&amp;.&amp;&amp;&amp;&amp;&amp;.011.MD.0009 </w:t>
            </w:r>
          </w:p>
          <w:p w:rsidR="0030645E" w:rsidRPr="00243738" w:rsidRDefault="0030645E" w:rsidP="003B3FA0">
            <w:pPr>
              <w:jc w:val="both"/>
              <w:rPr>
                <w:sz w:val="20"/>
                <w:szCs w:val="20"/>
              </w:rPr>
            </w:pP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7557A9">
      <w:pPr>
        <w:jc w:val="center"/>
        <w:rPr>
          <w:color w:val="000000"/>
        </w:rPr>
      </w:pPr>
      <w:r w:rsidRPr="00243738">
        <w:rPr>
          <w:color w:val="000000"/>
        </w:rPr>
        <w:t>РАЗДЕЛ 13. ДОПОЛНИТЕЛЬНЫЕ (ИНЫЕ) ТРЕБОВАНИЯ</w:t>
      </w:r>
    </w:p>
    <w:p w:rsidR="0030645E" w:rsidRPr="00243738" w:rsidRDefault="0030645E" w:rsidP="007557A9">
      <w:pPr>
        <w:jc w:val="center"/>
        <w:rPr>
          <w:color w:val="000000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30645E" w:rsidRPr="00243738" w:rsidTr="00FD4600">
        <w:trPr>
          <w:trHeight w:val="399"/>
        </w:trPr>
        <w:tc>
          <w:tcPr>
            <w:tcW w:w="15120" w:type="dxa"/>
          </w:tcPr>
          <w:p w:rsidR="00244434" w:rsidRPr="00243738" w:rsidRDefault="00244434" w:rsidP="00244434">
            <w:pPr>
              <w:pStyle w:val="PSARtxt"/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sz w:val="20"/>
              </w:rPr>
            </w:pPr>
            <w:r w:rsidRPr="00243738">
              <w:rPr>
                <w:sz w:val="20"/>
              </w:rPr>
              <w:t>Не установлено.</w:t>
            </w:r>
          </w:p>
          <w:p w:rsidR="0030645E" w:rsidRPr="00243738" w:rsidRDefault="0030645E" w:rsidP="00994AA8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30645E" w:rsidRPr="00243738" w:rsidRDefault="0030645E" w:rsidP="007557A9">
      <w:pPr>
        <w:jc w:val="center"/>
        <w:rPr>
          <w:color w:val="000000"/>
        </w:rPr>
      </w:pPr>
    </w:p>
    <w:p w:rsidR="0030645E" w:rsidRPr="00243738" w:rsidRDefault="0030645E" w:rsidP="00233198">
      <w:pPr>
        <w:jc w:val="center"/>
        <w:rPr>
          <w:color w:val="000000"/>
        </w:rPr>
      </w:pPr>
      <w:r w:rsidRPr="00243738">
        <w:rPr>
          <w:color w:val="000000"/>
        </w:rPr>
        <w:t>РАЗДЕЛ 14. ТРЕБОВАНИЕ К ФОРМЕ ПРЕДСТАВЛЯЕМОЙ ИНФОРМАЦИИ</w:t>
      </w:r>
    </w:p>
    <w:p w:rsidR="0030645E" w:rsidRPr="00243738" w:rsidRDefault="0030645E" w:rsidP="00233198">
      <w:pPr>
        <w:jc w:val="center"/>
        <w:rPr>
          <w:color w:val="000000"/>
        </w:rPr>
      </w:pP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0"/>
      </w:tblGrid>
      <w:tr w:rsidR="0030645E" w:rsidRPr="00243738" w:rsidTr="00B3069B">
        <w:trPr>
          <w:trHeight w:val="427"/>
        </w:trPr>
        <w:tc>
          <w:tcPr>
            <w:tcW w:w="15330" w:type="dxa"/>
          </w:tcPr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ab/>
              <w:t>Документация на Товар предоставляется в составе полного комплекта конструкторской документации в том числе:</w:t>
            </w:r>
          </w:p>
          <w:p w:rsidR="0030645E" w:rsidRPr="00243738" w:rsidRDefault="0030645E" w:rsidP="002C3391">
            <w:pPr>
              <w:numPr>
                <w:ilvl w:val="2"/>
                <w:numId w:val="4"/>
              </w:numPr>
              <w:ind w:left="0"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для технического проекта оборудования: ведомость технического проекта, чертёж общего вида, пояснительная записка, а также расчёты прочности, теплоизоляционных характеристик, расчёт надёжности и других показателей;</w:t>
            </w:r>
          </w:p>
          <w:p w:rsidR="0030645E" w:rsidRPr="00243738" w:rsidRDefault="0030645E" w:rsidP="006251C2">
            <w:pPr>
              <w:numPr>
                <w:ilvl w:val="2"/>
                <w:numId w:val="4"/>
              </w:numPr>
              <w:ind w:left="0"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для рабочей документации: спецификация, сборочный чертёж, технические условия, расчёты прочности, теплоизоляционных характеристик и других показателей, программа и методика испытаний, расчёт надёжности, эксплуатационные документы, задание на строительную часть.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ab/>
              <w:t>Информация на металлические двери должна включить следующие данные: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-     проектное обоснование: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  нормативная база, на основании которой разрабатываются двери;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  классификация дверей, согласно требованиям норм и правил;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  подтверждённые расчётами прочностные характеристики дверей;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  характеристики окружающей среды;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-    конструкция: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0" w:firstLine="126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достаточно подробный чертёж, определяющий конструктивное устройство дверей;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0" w:firstLine="126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описание конструкции и функционирования дверей в нормальных условиях эксплуатации;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описание и обоснование используемых конструкционных материалов;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данные  по контролю качества при изготовлении;</w:t>
            </w:r>
          </w:p>
          <w:p w:rsidR="0030645E" w:rsidRPr="00243738" w:rsidRDefault="0030645E" w:rsidP="002C3391">
            <w:pPr>
              <w:numPr>
                <w:ilvl w:val="2"/>
                <w:numId w:val="3"/>
              </w:numPr>
              <w:tabs>
                <w:tab w:val="clear" w:pos="1211"/>
                <w:tab w:val="num" w:pos="720"/>
              </w:tabs>
              <w:ind w:left="1440" w:hanging="18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lastRenderedPageBreak/>
              <w:t>узлы установки дверей;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-    оценка проекта дверей:</w:t>
            </w:r>
          </w:p>
          <w:p w:rsidR="0030645E" w:rsidRPr="00243738" w:rsidRDefault="0030645E" w:rsidP="002C3391">
            <w:pPr>
              <w:numPr>
                <w:ilvl w:val="2"/>
                <w:numId w:val="4"/>
              </w:numPr>
              <w:tabs>
                <w:tab w:val="clear" w:pos="1211"/>
              </w:tabs>
              <w:ind w:left="0" w:firstLine="1260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оценка проекта металлических дверей с точки зрения обеспечения безопасности энергоблока АЭС.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ab/>
              <w:t>Испытания и контроль.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Испытания и контроль проводятся с целью проверки отдельных элементов и дверей в целом в период монтажа и в период эксплуатации блока. Документация на двери предоставляется в составе полного комплекта. </w:t>
            </w:r>
          </w:p>
          <w:p w:rsidR="0030645E" w:rsidRPr="00243738" w:rsidRDefault="0030645E" w:rsidP="002C3391">
            <w:pPr>
              <w:ind w:firstLine="851"/>
              <w:jc w:val="both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Документы должны быть упакованы в герметичные полиэтиленовые пакеты.</w:t>
            </w:r>
          </w:p>
          <w:p w:rsidR="0030645E" w:rsidRPr="00243738" w:rsidRDefault="0030645E" w:rsidP="00994AA8">
            <w:pPr>
              <w:jc w:val="both"/>
              <w:rPr>
                <w:sz w:val="20"/>
                <w:szCs w:val="20"/>
              </w:rPr>
            </w:pPr>
          </w:p>
        </w:tc>
      </w:tr>
    </w:tbl>
    <w:p w:rsidR="0030645E" w:rsidRPr="00243738" w:rsidRDefault="0030645E" w:rsidP="003A2CE5">
      <w:pPr>
        <w:jc w:val="center"/>
        <w:rPr>
          <w:color w:val="000000"/>
        </w:rPr>
      </w:pPr>
    </w:p>
    <w:p w:rsidR="0030645E" w:rsidRPr="00243738" w:rsidRDefault="0030645E" w:rsidP="003A2CE5">
      <w:pPr>
        <w:jc w:val="center"/>
        <w:rPr>
          <w:color w:val="000000"/>
        </w:rPr>
      </w:pPr>
      <w:r w:rsidRPr="00243738">
        <w:rPr>
          <w:color w:val="000000"/>
        </w:rPr>
        <w:t>РАЗДЕЛ 15. ТРЕБОВАНИЯ К ТЕХНИЧЕСКОМУ ОБУЧЕНИЮ ПЕРСОНАЛА ЗАКАЗЧИКА</w:t>
      </w:r>
    </w:p>
    <w:p w:rsidR="0030645E" w:rsidRPr="00243738" w:rsidRDefault="0030645E" w:rsidP="003A2CE5">
      <w:pPr>
        <w:jc w:val="center"/>
        <w:rPr>
          <w:color w:val="00000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1"/>
      </w:tblGrid>
      <w:tr w:rsidR="0030645E" w:rsidRPr="00243738" w:rsidTr="003A2CE5">
        <w:trPr>
          <w:trHeight w:val="702"/>
        </w:trPr>
        <w:tc>
          <w:tcPr>
            <w:tcW w:w="15441" w:type="dxa"/>
          </w:tcPr>
          <w:p w:rsidR="0030645E" w:rsidRPr="00243738" w:rsidRDefault="0030645E" w:rsidP="0085594D">
            <w:pPr>
              <w:ind w:firstLine="851"/>
              <w:jc w:val="both"/>
              <w:rPr>
                <w:i/>
                <w:color w:val="000000"/>
                <w:sz w:val="24"/>
                <w:szCs w:val="24"/>
              </w:rPr>
            </w:pPr>
            <w:r w:rsidRPr="00243738">
              <w:rPr>
                <w:sz w:val="20"/>
                <w:szCs w:val="20"/>
              </w:rPr>
              <w:t>Обслуживающий и рабочий персонал должен допускаться к техническому обслуживанию и эксплуатации дверей после прохождения соответствующего инструктажа и получения разрешения на работу</w:t>
            </w:r>
          </w:p>
        </w:tc>
      </w:tr>
    </w:tbl>
    <w:p w:rsidR="0030645E" w:rsidRPr="00243738" w:rsidRDefault="0030645E" w:rsidP="00D3169E">
      <w:pPr>
        <w:rPr>
          <w:color w:val="000000"/>
        </w:rPr>
      </w:pPr>
    </w:p>
    <w:p w:rsidR="0030645E" w:rsidRPr="00243738" w:rsidRDefault="0030645E" w:rsidP="00233198">
      <w:pPr>
        <w:jc w:val="center"/>
        <w:rPr>
          <w:color w:val="000000"/>
        </w:rPr>
      </w:pPr>
      <w:r w:rsidRPr="00243738">
        <w:rPr>
          <w:color w:val="000000"/>
        </w:rPr>
        <w:t>РАЗДЕЛ 17. ПЕРЕЧЕНЬ ПРИЛОЖЕНИЙ</w:t>
      </w:r>
    </w:p>
    <w:p w:rsidR="0030645E" w:rsidRPr="00243738" w:rsidRDefault="0030645E" w:rsidP="00233198">
      <w:pPr>
        <w:jc w:val="center"/>
        <w:rPr>
          <w:color w:val="000000"/>
        </w:rPr>
      </w:pPr>
    </w:p>
    <w:tbl>
      <w:tblPr>
        <w:tblW w:w="15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6388"/>
        <w:gridCol w:w="6388"/>
        <w:gridCol w:w="1567"/>
      </w:tblGrid>
      <w:tr w:rsidR="0030645E" w:rsidRPr="00243738" w:rsidTr="00B3069B">
        <w:trPr>
          <w:trHeight w:val="212"/>
        </w:trPr>
        <w:tc>
          <w:tcPr>
            <w:tcW w:w="803" w:type="dxa"/>
            <w:vAlign w:val="center"/>
          </w:tcPr>
          <w:p w:rsidR="0030645E" w:rsidRPr="00243738" w:rsidRDefault="0030645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24373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88" w:type="dxa"/>
            <w:vAlign w:val="center"/>
          </w:tcPr>
          <w:p w:rsidR="0030645E" w:rsidRPr="00243738" w:rsidRDefault="0030645E" w:rsidP="00FB2D43">
            <w:pPr>
              <w:autoSpaceDE w:val="0"/>
              <w:autoSpaceDN w:val="0"/>
              <w:adjustRightInd w:val="0"/>
              <w:ind w:right="848"/>
              <w:jc w:val="center"/>
              <w:rPr>
                <w:color w:val="000000"/>
                <w:sz w:val="24"/>
                <w:szCs w:val="24"/>
              </w:rPr>
            </w:pPr>
            <w:r w:rsidRPr="00243738">
              <w:rPr>
                <w:sz w:val="24"/>
                <w:szCs w:val="24"/>
              </w:rPr>
              <w:t>Кодировка проектной документации</w:t>
            </w:r>
          </w:p>
        </w:tc>
        <w:tc>
          <w:tcPr>
            <w:tcW w:w="6388" w:type="dxa"/>
          </w:tcPr>
          <w:p w:rsidR="0030645E" w:rsidRPr="00243738" w:rsidRDefault="0030645E" w:rsidP="005315F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37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67" w:type="dxa"/>
            <w:vAlign w:val="center"/>
          </w:tcPr>
          <w:p w:rsidR="0030645E" w:rsidRPr="00243738" w:rsidRDefault="0030645E" w:rsidP="00D3032B">
            <w:pPr>
              <w:rPr>
                <w:color w:val="000000"/>
                <w:sz w:val="24"/>
                <w:szCs w:val="24"/>
              </w:rPr>
            </w:pPr>
            <w:r w:rsidRPr="00243738">
              <w:rPr>
                <w:color w:val="000000"/>
                <w:sz w:val="24"/>
                <w:szCs w:val="24"/>
              </w:rPr>
              <w:t>Кол-во  страниц</w:t>
            </w:r>
          </w:p>
        </w:tc>
      </w:tr>
      <w:tr w:rsidR="0030645E" w:rsidRPr="00243738" w:rsidTr="00B3069B">
        <w:trPr>
          <w:trHeight w:val="212"/>
        </w:trPr>
        <w:tc>
          <w:tcPr>
            <w:tcW w:w="803" w:type="dxa"/>
            <w:vAlign w:val="center"/>
          </w:tcPr>
          <w:p w:rsidR="0030645E" w:rsidRPr="00243738" w:rsidRDefault="0030645E" w:rsidP="008B097D">
            <w:pPr>
              <w:jc w:val="center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1</w:t>
            </w:r>
          </w:p>
        </w:tc>
        <w:tc>
          <w:tcPr>
            <w:tcW w:w="6388" w:type="dxa"/>
            <w:vAlign w:val="center"/>
          </w:tcPr>
          <w:p w:rsidR="0030645E" w:rsidRPr="00243738" w:rsidRDefault="0030645E" w:rsidP="00EC2B83">
            <w:pPr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NW2O.B.120.0.&amp;&amp;&amp;&amp;&amp;&amp;.&amp;&amp;&amp;&amp;&amp;.011.MD.0006</w:t>
            </w:r>
          </w:p>
          <w:p w:rsidR="0030645E" w:rsidRPr="00243738" w:rsidRDefault="0030645E" w:rsidP="00EC2B83">
            <w:pPr>
              <w:rPr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Инвентарный номер: 4273</w:t>
            </w:r>
          </w:p>
          <w:p w:rsidR="0030645E" w:rsidRPr="00243738" w:rsidRDefault="0030645E" w:rsidP="00EC2B83">
            <w:pPr>
              <w:rPr>
                <w:sz w:val="20"/>
                <w:szCs w:val="20"/>
              </w:rPr>
            </w:pPr>
          </w:p>
        </w:tc>
        <w:tc>
          <w:tcPr>
            <w:tcW w:w="6388" w:type="dxa"/>
          </w:tcPr>
          <w:p w:rsidR="0030645E" w:rsidRPr="00243738" w:rsidRDefault="0030645E" w:rsidP="004A61BB">
            <w:pPr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Исходные технические требования на двери металлические противопожарные для основных и вспомогательных зданий и сооружений </w:t>
            </w:r>
            <w:r w:rsidRPr="00243738">
              <w:rPr>
                <w:sz w:val="20"/>
                <w:szCs w:val="20"/>
                <w:lang w:val="en-US"/>
              </w:rPr>
              <w:t>I</w:t>
            </w:r>
            <w:r w:rsidRPr="00243738">
              <w:rPr>
                <w:sz w:val="20"/>
                <w:szCs w:val="20"/>
              </w:rPr>
              <w:t xml:space="preserve"> и </w:t>
            </w:r>
            <w:r w:rsidRPr="00243738">
              <w:rPr>
                <w:sz w:val="20"/>
                <w:szCs w:val="20"/>
                <w:lang w:val="en-US"/>
              </w:rPr>
              <w:t>II</w:t>
            </w:r>
            <w:r w:rsidRPr="00243738">
              <w:rPr>
                <w:sz w:val="20"/>
                <w:szCs w:val="20"/>
              </w:rPr>
              <w:t xml:space="preserve"> категорий.</w:t>
            </w:r>
          </w:p>
        </w:tc>
        <w:tc>
          <w:tcPr>
            <w:tcW w:w="1567" w:type="dxa"/>
          </w:tcPr>
          <w:p w:rsidR="0030645E" w:rsidRPr="00243738" w:rsidRDefault="0030645E" w:rsidP="00B3069B">
            <w:pPr>
              <w:jc w:val="center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25</w:t>
            </w:r>
          </w:p>
        </w:tc>
      </w:tr>
      <w:tr w:rsidR="0030645E" w:rsidRPr="00243738" w:rsidTr="00B3069B">
        <w:trPr>
          <w:trHeight w:val="212"/>
        </w:trPr>
        <w:tc>
          <w:tcPr>
            <w:tcW w:w="803" w:type="dxa"/>
            <w:vAlign w:val="center"/>
          </w:tcPr>
          <w:p w:rsidR="0030645E" w:rsidRPr="00243738" w:rsidRDefault="0030645E" w:rsidP="008B097D">
            <w:pPr>
              <w:jc w:val="center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2</w:t>
            </w:r>
          </w:p>
        </w:tc>
        <w:tc>
          <w:tcPr>
            <w:tcW w:w="6388" w:type="dxa"/>
            <w:vAlign w:val="center"/>
          </w:tcPr>
          <w:p w:rsidR="0030645E" w:rsidRPr="00243738" w:rsidRDefault="0030645E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NW2O.B.120.0.&amp;&amp;&amp;&amp;&amp;&amp;.&amp;&amp;&amp;&amp;&amp;.011.MD.0007</w:t>
            </w:r>
          </w:p>
          <w:p w:rsidR="0030645E" w:rsidRPr="00243738" w:rsidRDefault="0030645E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Инвентарный номер: 4274</w:t>
            </w:r>
          </w:p>
          <w:p w:rsidR="0030645E" w:rsidRPr="00243738" w:rsidRDefault="0030645E" w:rsidP="00EC2B83">
            <w:pPr>
              <w:rPr>
                <w:color w:val="000000"/>
                <w:sz w:val="20"/>
                <w:szCs w:val="20"/>
              </w:rPr>
            </w:pPr>
          </w:p>
          <w:p w:rsidR="0030645E" w:rsidRPr="00243738" w:rsidRDefault="0030645E" w:rsidP="00EC2B83">
            <w:pPr>
              <w:rPr>
                <w:sz w:val="20"/>
                <w:szCs w:val="20"/>
              </w:rPr>
            </w:pPr>
          </w:p>
        </w:tc>
        <w:tc>
          <w:tcPr>
            <w:tcW w:w="6388" w:type="dxa"/>
          </w:tcPr>
          <w:p w:rsidR="0030645E" w:rsidRPr="00243738" w:rsidRDefault="0030645E" w:rsidP="004A61BB">
            <w:pPr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 xml:space="preserve">Исходные технические требования на двери металлические с уплотненным притвором для зданий </w:t>
            </w:r>
            <w:r w:rsidRPr="00243738">
              <w:rPr>
                <w:sz w:val="20"/>
                <w:szCs w:val="20"/>
                <w:lang w:val="en-US"/>
              </w:rPr>
              <w:t>II</w:t>
            </w:r>
            <w:r w:rsidRPr="00243738">
              <w:rPr>
                <w:sz w:val="20"/>
                <w:szCs w:val="20"/>
              </w:rPr>
              <w:t xml:space="preserve"> и </w:t>
            </w:r>
            <w:r w:rsidRPr="00243738">
              <w:rPr>
                <w:sz w:val="20"/>
                <w:szCs w:val="20"/>
                <w:lang w:val="en-US"/>
              </w:rPr>
              <w:t>III</w:t>
            </w:r>
            <w:r w:rsidRPr="00243738">
              <w:rPr>
                <w:sz w:val="20"/>
                <w:szCs w:val="20"/>
              </w:rPr>
              <w:t xml:space="preserve"> категорий.</w:t>
            </w:r>
          </w:p>
        </w:tc>
        <w:tc>
          <w:tcPr>
            <w:tcW w:w="1567" w:type="dxa"/>
          </w:tcPr>
          <w:p w:rsidR="0030645E" w:rsidRPr="00243738" w:rsidRDefault="0030645E" w:rsidP="00B3069B">
            <w:pPr>
              <w:jc w:val="center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25</w:t>
            </w:r>
          </w:p>
        </w:tc>
      </w:tr>
      <w:tr w:rsidR="0030645E" w:rsidRPr="00243738" w:rsidTr="00B3069B">
        <w:trPr>
          <w:trHeight w:val="212"/>
        </w:trPr>
        <w:tc>
          <w:tcPr>
            <w:tcW w:w="803" w:type="dxa"/>
            <w:vAlign w:val="center"/>
          </w:tcPr>
          <w:p w:rsidR="0030645E" w:rsidRPr="00243738" w:rsidRDefault="0030645E" w:rsidP="008B097D">
            <w:pPr>
              <w:jc w:val="center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3</w:t>
            </w:r>
          </w:p>
        </w:tc>
        <w:tc>
          <w:tcPr>
            <w:tcW w:w="6388" w:type="dxa"/>
            <w:vAlign w:val="center"/>
          </w:tcPr>
          <w:p w:rsidR="0030645E" w:rsidRPr="00243738" w:rsidRDefault="0030645E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NW2O.B.120.0.&amp;&amp;&amp;&amp;&amp;&amp;.&amp;&amp;&amp;&amp;&amp;.011.MD.0009</w:t>
            </w:r>
          </w:p>
          <w:p w:rsidR="0030645E" w:rsidRPr="00243738" w:rsidRDefault="0030645E" w:rsidP="00EC2B83">
            <w:pPr>
              <w:rPr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Инвентарный номер: 4271  </w:t>
            </w:r>
          </w:p>
        </w:tc>
        <w:tc>
          <w:tcPr>
            <w:tcW w:w="6388" w:type="dxa"/>
          </w:tcPr>
          <w:p w:rsidR="0030645E" w:rsidRPr="00243738" w:rsidRDefault="0030645E" w:rsidP="004A61BB">
            <w:pPr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Исходные технические требования на двери металлические двустенчатые.</w:t>
            </w:r>
          </w:p>
        </w:tc>
        <w:tc>
          <w:tcPr>
            <w:tcW w:w="1567" w:type="dxa"/>
          </w:tcPr>
          <w:p w:rsidR="0030645E" w:rsidRPr="00243738" w:rsidRDefault="0030645E" w:rsidP="00B3069B">
            <w:pPr>
              <w:jc w:val="center"/>
              <w:rPr>
                <w:sz w:val="20"/>
                <w:szCs w:val="20"/>
              </w:rPr>
            </w:pPr>
            <w:r w:rsidRPr="00243738">
              <w:rPr>
                <w:sz w:val="20"/>
                <w:szCs w:val="20"/>
              </w:rPr>
              <w:t>23</w:t>
            </w:r>
          </w:p>
        </w:tc>
      </w:tr>
      <w:tr w:rsidR="00AC25C2" w:rsidRPr="00243738" w:rsidTr="00B3069B">
        <w:trPr>
          <w:trHeight w:val="212"/>
        </w:trPr>
        <w:tc>
          <w:tcPr>
            <w:tcW w:w="803" w:type="dxa"/>
            <w:vAlign w:val="center"/>
          </w:tcPr>
          <w:p w:rsidR="00AC25C2" w:rsidRPr="00243738" w:rsidRDefault="00AC25C2" w:rsidP="008B097D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88" w:type="dxa"/>
            <w:vAlign w:val="center"/>
          </w:tcPr>
          <w:p w:rsidR="00F82467" w:rsidRPr="00243738" w:rsidRDefault="00F82467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NW2P.D.188.0.2UGV&amp;&amp;.&amp;&amp;&amp;&amp;&amp;.011.DC.0001=0 </w:t>
            </w:r>
          </w:p>
          <w:p w:rsidR="00AC25C2" w:rsidRPr="00243738" w:rsidRDefault="00F82467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Инвентарный номер: 5923</w:t>
            </w:r>
          </w:p>
        </w:tc>
        <w:tc>
          <w:tcPr>
            <w:tcW w:w="6388" w:type="dxa"/>
          </w:tcPr>
          <w:p w:rsidR="00AC25C2" w:rsidRPr="00243738" w:rsidRDefault="00F82467" w:rsidP="004A61B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 Насосная станция бытовых сточных вод зоны свободного доступа. Архитектурно-планировочные чертежи и отделка.</w:t>
            </w:r>
          </w:p>
        </w:tc>
        <w:tc>
          <w:tcPr>
            <w:tcW w:w="1567" w:type="dxa"/>
          </w:tcPr>
          <w:p w:rsidR="00AC25C2" w:rsidRPr="00243738" w:rsidRDefault="00F82467" w:rsidP="00B3069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15</w:t>
            </w:r>
          </w:p>
        </w:tc>
      </w:tr>
      <w:tr w:rsidR="00244434" w:rsidRPr="00243738" w:rsidTr="00B3069B">
        <w:trPr>
          <w:trHeight w:val="212"/>
        </w:trPr>
        <w:tc>
          <w:tcPr>
            <w:tcW w:w="803" w:type="dxa"/>
            <w:vAlign w:val="center"/>
          </w:tcPr>
          <w:p w:rsidR="00244434" w:rsidRPr="00243738" w:rsidRDefault="00CA089A" w:rsidP="008B0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388" w:type="dxa"/>
            <w:vAlign w:val="center"/>
          </w:tcPr>
          <w:p w:rsidR="00244434" w:rsidRPr="00243738" w:rsidRDefault="002974DB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NW2P.D.188.0.2UGV&amp;&amp;.&amp;&amp;&amp;&amp;&amp;.011.TL.0001 Инвентарный номер: 9399 Ревизия: 0</w:t>
            </w:r>
          </w:p>
        </w:tc>
        <w:tc>
          <w:tcPr>
            <w:tcW w:w="6388" w:type="dxa"/>
          </w:tcPr>
          <w:p w:rsidR="00244434" w:rsidRPr="00243738" w:rsidRDefault="002974DB" w:rsidP="004A61B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02UGV Насосная станция бытовых сточных вод зоны свободного доступа. Архитектурно-планировочные чертежи и отделка. Локальная смета ОСР №6-5.</w:t>
            </w:r>
          </w:p>
        </w:tc>
        <w:tc>
          <w:tcPr>
            <w:tcW w:w="1567" w:type="dxa"/>
          </w:tcPr>
          <w:p w:rsidR="00244434" w:rsidRPr="00243738" w:rsidRDefault="002974DB" w:rsidP="00B3069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14</w:t>
            </w:r>
          </w:p>
        </w:tc>
      </w:tr>
      <w:tr w:rsidR="00AC25C2" w:rsidRPr="00243738" w:rsidTr="00B3069B">
        <w:trPr>
          <w:trHeight w:val="212"/>
        </w:trPr>
        <w:tc>
          <w:tcPr>
            <w:tcW w:w="803" w:type="dxa"/>
            <w:vAlign w:val="center"/>
          </w:tcPr>
          <w:p w:rsidR="00AC25C2" w:rsidRPr="00243738" w:rsidRDefault="002974DB" w:rsidP="008B097D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88" w:type="dxa"/>
            <w:vAlign w:val="center"/>
          </w:tcPr>
          <w:p w:rsidR="00AC25C2" w:rsidRPr="00243738" w:rsidRDefault="004522AF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NW2P.D.188.0.1UGV&amp;&amp;.&amp;&amp;&amp;&amp;&amp;.011.DC.0001=1</w:t>
            </w:r>
          </w:p>
          <w:p w:rsidR="003226AE" w:rsidRPr="00243738" w:rsidRDefault="003226AE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Инвентарный номер: 8318</w:t>
            </w:r>
          </w:p>
        </w:tc>
        <w:tc>
          <w:tcPr>
            <w:tcW w:w="6388" w:type="dxa"/>
          </w:tcPr>
          <w:p w:rsidR="00AC25C2" w:rsidRPr="00243738" w:rsidRDefault="004522AF" w:rsidP="004A61B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01UGV Очистные сооружения бытовых сточных вод зоны свободного доступа.03UGV. Архитектурно-планировочные чертежи и отделка</w:t>
            </w:r>
          </w:p>
        </w:tc>
        <w:tc>
          <w:tcPr>
            <w:tcW w:w="1567" w:type="dxa"/>
          </w:tcPr>
          <w:p w:rsidR="00AC25C2" w:rsidRPr="00243738" w:rsidRDefault="004522AF" w:rsidP="00B3069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20</w:t>
            </w:r>
          </w:p>
        </w:tc>
      </w:tr>
      <w:tr w:rsidR="00244434" w:rsidRPr="00243738" w:rsidTr="00B3069B">
        <w:trPr>
          <w:trHeight w:val="212"/>
        </w:trPr>
        <w:tc>
          <w:tcPr>
            <w:tcW w:w="803" w:type="dxa"/>
            <w:vAlign w:val="center"/>
          </w:tcPr>
          <w:p w:rsidR="00244434" w:rsidRPr="00243738" w:rsidRDefault="002974DB" w:rsidP="008B097D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88" w:type="dxa"/>
            <w:vAlign w:val="center"/>
          </w:tcPr>
          <w:p w:rsidR="00244434" w:rsidRPr="00243738" w:rsidRDefault="00416483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NW2P.D.188.0.1UGV&amp;&amp;.&amp;&amp;&amp;&amp;&amp;.011.TL.0001 Инвентарный номер: 25400 Ревизия: 3</w:t>
            </w:r>
          </w:p>
        </w:tc>
        <w:tc>
          <w:tcPr>
            <w:tcW w:w="6388" w:type="dxa"/>
          </w:tcPr>
          <w:p w:rsidR="00244434" w:rsidRPr="00243738" w:rsidRDefault="00416483" w:rsidP="004A61B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01UGV Очистные сооружения бытовых сточных вод зоны свободного доступа. 03UGV. Архитектурно-планировочные чертежи и отделка. Локальная смета. ОСР №6-8.</w:t>
            </w:r>
          </w:p>
        </w:tc>
        <w:tc>
          <w:tcPr>
            <w:tcW w:w="1567" w:type="dxa"/>
          </w:tcPr>
          <w:p w:rsidR="00244434" w:rsidRPr="00243738" w:rsidRDefault="00416483" w:rsidP="00B3069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18</w:t>
            </w:r>
          </w:p>
        </w:tc>
      </w:tr>
      <w:tr w:rsidR="00AC25C2" w:rsidRPr="00243738" w:rsidTr="00B3069B">
        <w:trPr>
          <w:trHeight w:val="212"/>
        </w:trPr>
        <w:tc>
          <w:tcPr>
            <w:tcW w:w="803" w:type="dxa"/>
            <w:vAlign w:val="center"/>
          </w:tcPr>
          <w:p w:rsidR="00AC25C2" w:rsidRPr="00243738" w:rsidRDefault="00CA089A" w:rsidP="008B0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88" w:type="dxa"/>
            <w:vAlign w:val="center"/>
          </w:tcPr>
          <w:p w:rsidR="004522AF" w:rsidRPr="00243738" w:rsidRDefault="004522AF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NW2P.D.188.0.1UGV&amp;&amp;.&amp;&amp;&amp;&amp;&amp;.011.DC.0002=0 </w:t>
            </w:r>
          </w:p>
          <w:p w:rsidR="00AC25C2" w:rsidRPr="00243738" w:rsidRDefault="004522AF" w:rsidP="00EC2B83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Инвентарный номер: 5337</w:t>
            </w:r>
          </w:p>
        </w:tc>
        <w:tc>
          <w:tcPr>
            <w:tcW w:w="6388" w:type="dxa"/>
          </w:tcPr>
          <w:p w:rsidR="00AC25C2" w:rsidRPr="00243738" w:rsidRDefault="004522AF" w:rsidP="004A61B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 xml:space="preserve">Очистные сооружения бытовых сточных вод зоны свободного доступа </w:t>
            </w:r>
            <w:r w:rsidRPr="00243738">
              <w:rPr>
                <w:color w:val="000000"/>
                <w:sz w:val="20"/>
                <w:szCs w:val="20"/>
              </w:rPr>
              <w:lastRenderedPageBreak/>
              <w:t>08UGV. Архитектурно-планировочные чертежи и отделка</w:t>
            </w:r>
          </w:p>
        </w:tc>
        <w:tc>
          <w:tcPr>
            <w:tcW w:w="1567" w:type="dxa"/>
          </w:tcPr>
          <w:p w:rsidR="00AC25C2" w:rsidRPr="00243738" w:rsidRDefault="004522AF" w:rsidP="00B3069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</w:tr>
      <w:tr w:rsidR="002974DB" w:rsidRPr="00243738" w:rsidTr="00B3069B">
        <w:trPr>
          <w:trHeight w:val="212"/>
        </w:trPr>
        <w:tc>
          <w:tcPr>
            <w:tcW w:w="803" w:type="dxa"/>
            <w:vAlign w:val="center"/>
          </w:tcPr>
          <w:p w:rsidR="002974DB" w:rsidRPr="00243738" w:rsidRDefault="00CA089A" w:rsidP="002974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388" w:type="dxa"/>
            <w:vAlign w:val="center"/>
          </w:tcPr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NW2P.D.188.0.1UGV&amp;&amp;.&amp;&amp;&amp;&amp;&amp;.011.TL.0002 Инвентарный номер: 8309 Ревизия: 0</w:t>
            </w:r>
          </w:p>
        </w:tc>
        <w:tc>
          <w:tcPr>
            <w:tcW w:w="6388" w:type="dxa"/>
          </w:tcPr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Очистные сооружения бытовых сточных вод зоны свободного доступа 08UGV. Архитектурно-планировочные чертежи и отделка. Локальная смета. ОСР№ 6-8.</w:t>
            </w:r>
          </w:p>
        </w:tc>
        <w:tc>
          <w:tcPr>
            <w:tcW w:w="1567" w:type="dxa"/>
          </w:tcPr>
          <w:p w:rsidR="002974DB" w:rsidRPr="00243738" w:rsidRDefault="002974DB" w:rsidP="002974D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11</w:t>
            </w:r>
          </w:p>
        </w:tc>
      </w:tr>
      <w:tr w:rsidR="002974DB" w:rsidRPr="00243738" w:rsidTr="00B3069B">
        <w:trPr>
          <w:trHeight w:val="212"/>
        </w:trPr>
        <w:tc>
          <w:tcPr>
            <w:tcW w:w="803" w:type="dxa"/>
            <w:vAlign w:val="center"/>
          </w:tcPr>
          <w:p w:rsidR="002974DB" w:rsidRPr="00243738" w:rsidRDefault="00CA089A" w:rsidP="002974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88" w:type="dxa"/>
            <w:vAlign w:val="center"/>
          </w:tcPr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 xml:space="preserve">NW2P.D.372.0.0UNJ&amp;&amp;.&amp;&amp;&amp;&amp;&amp;.011.DC.0001=0 </w:t>
            </w:r>
          </w:p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Инвентарный номер: 12170</w:t>
            </w:r>
          </w:p>
        </w:tc>
        <w:tc>
          <w:tcPr>
            <w:tcW w:w="6388" w:type="dxa"/>
          </w:tcPr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00UNJ. Сооружение бака слива сетевой воды участка локализации. Насосная станция. Архитектурно-планировочные чертежи и отделка</w:t>
            </w:r>
          </w:p>
        </w:tc>
        <w:tc>
          <w:tcPr>
            <w:tcW w:w="1567" w:type="dxa"/>
          </w:tcPr>
          <w:p w:rsidR="002974DB" w:rsidRPr="00243738" w:rsidRDefault="002974DB" w:rsidP="002974D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11</w:t>
            </w:r>
          </w:p>
        </w:tc>
      </w:tr>
      <w:tr w:rsidR="002974DB" w:rsidRPr="00243738" w:rsidTr="00B3069B">
        <w:trPr>
          <w:trHeight w:val="212"/>
        </w:trPr>
        <w:tc>
          <w:tcPr>
            <w:tcW w:w="803" w:type="dxa"/>
            <w:vAlign w:val="center"/>
          </w:tcPr>
          <w:p w:rsidR="002974DB" w:rsidRPr="00243738" w:rsidRDefault="00CA089A" w:rsidP="002974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388" w:type="dxa"/>
            <w:vAlign w:val="center"/>
          </w:tcPr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NW2P.D.372.0.0UNJ&amp;&amp;.&amp;&amp;&amp;&amp;&amp;.011.TL.0001 Инвентарный номер: 18193 Ревизия: 0</w:t>
            </w:r>
          </w:p>
        </w:tc>
        <w:tc>
          <w:tcPr>
            <w:tcW w:w="6388" w:type="dxa"/>
          </w:tcPr>
          <w:p w:rsidR="002974DB" w:rsidRPr="00243738" w:rsidRDefault="002974DB" w:rsidP="002974DB">
            <w:pPr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00UNJ. Сооружение бака слива сетевой воды участка локализации. Насосная станция.Архитектурно-планировочные чертежи и отделка Локальная смета. ОСР№6-7.</w:t>
            </w:r>
          </w:p>
        </w:tc>
        <w:tc>
          <w:tcPr>
            <w:tcW w:w="1567" w:type="dxa"/>
          </w:tcPr>
          <w:p w:rsidR="002974DB" w:rsidRPr="00243738" w:rsidRDefault="002974DB" w:rsidP="002974DB">
            <w:pPr>
              <w:jc w:val="center"/>
              <w:rPr>
                <w:color w:val="000000"/>
                <w:sz w:val="20"/>
                <w:szCs w:val="20"/>
              </w:rPr>
            </w:pPr>
            <w:r w:rsidRPr="00243738">
              <w:rPr>
                <w:color w:val="000000"/>
                <w:sz w:val="20"/>
                <w:szCs w:val="20"/>
              </w:rPr>
              <w:t>12</w:t>
            </w:r>
          </w:p>
        </w:tc>
      </w:tr>
    </w:tbl>
    <w:p w:rsidR="0030645E" w:rsidRPr="00243738" w:rsidRDefault="0030645E" w:rsidP="000170B3">
      <w:pPr>
        <w:ind w:left="-360" w:firstLine="360"/>
        <w:rPr>
          <w:sz w:val="24"/>
          <w:szCs w:val="24"/>
        </w:rPr>
      </w:pPr>
    </w:p>
    <w:p w:rsidR="0030645E" w:rsidRPr="00243738" w:rsidRDefault="0030645E" w:rsidP="00461921">
      <w:pPr>
        <w:ind w:left="-360" w:firstLine="360"/>
        <w:jc w:val="center"/>
        <w:rPr>
          <w:sz w:val="24"/>
          <w:szCs w:val="24"/>
        </w:rPr>
      </w:pPr>
    </w:p>
    <w:p w:rsidR="0030645E" w:rsidRPr="00CF6E06" w:rsidRDefault="0030645E" w:rsidP="00461921">
      <w:pPr>
        <w:ind w:left="-360" w:firstLine="360"/>
        <w:jc w:val="center"/>
        <w:rPr>
          <w:sz w:val="24"/>
          <w:szCs w:val="24"/>
        </w:rPr>
      </w:pPr>
    </w:p>
    <w:sectPr w:rsidR="0030645E" w:rsidRPr="00CF6E06" w:rsidSect="00FD4600">
      <w:footerReference w:type="default" r:id="rId10"/>
      <w:footerReference w:type="first" r:id="rId11"/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38C" w:rsidRDefault="002E638C">
      <w:r>
        <w:separator/>
      </w:r>
    </w:p>
  </w:endnote>
  <w:endnote w:type="continuationSeparator" w:id="0">
    <w:p w:rsidR="002E638C" w:rsidRDefault="002E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0" w:rsidRDefault="00B812C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43DC">
      <w:rPr>
        <w:noProof/>
      </w:rPr>
      <w:t>2</w:t>
    </w:r>
    <w:r>
      <w:rPr>
        <w:noProof/>
      </w:rPr>
      <w:fldChar w:fldCharType="end"/>
    </w:r>
  </w:p>
  <w:p w:rsidR="00B812C0" w:rsidRDefault="00B812C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0" w:rsidRDefault="00B812C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43DC">
      <w:rPr>
        <w:noProof/>
      </w:rPr>
      <w:t>1</w:t>
    </w:r>
    <w:r>
      <w:rPr>
        <w:noProof/>
      </w:rPr>
      <w:fldChar w:fldCharType="end"/>
    </w:r>
  </w:p>
  <w:p w:rsidR="00B812C0" w:rsidRDefault="00B812C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53" w:rsidRDefault="00E23F53" w:rsidP="00080C76">
    <w:pPr>
      <w:pStyle w:val="a8"/>
    </w:pPr>
  </w:p>
  <w:p w:rsidR="00E23F53" w:rsidRDefault="00E23F53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53" w:rsidRDefault="00E23F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38C" w:rsidRDefault="002E638C">
      <w:r>
        <w:separator/>
      </w:r>
    </w:p>
  </w:footnote>
  <w:footnote w:type="continuationSeparator" w:id="0">
    <w:p w:rsidR="002E638C" w:rsidRDefault="002E6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143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721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CF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A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667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545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6A5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CFC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AC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92E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F21B9"/>
    <w:multiLevelType w:val="hybridMultilevel"/>
    <w:tmpl w:val="C9D0CC84"/>
    <w:lvl w:ilvl="0" w:tplc="FF38A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67333A"/>
    <w:multiLevelType w:val="hybridMultilevel"/>
    <w:tmpl w:val="A80E9600"/>
    <w:lvl w:ilvl="0" w:tplc="244836F0">
      <w:start w:val="1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7A0BF9"/>
    <w:multiLevelType w:val="multilevel"/>
    <w:tmpl w:val="1CAC475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6B1622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44C8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01217C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C546C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A2538"/>
    <w:multiLevelType w:val="hybridMultilevel"/>
    <w:tmpl w:val="1EAAB22A"/>
    <w:lvl w:ilvl="0" w:tplc="074C6260">
      <w:start w:val="1"/>
      <w:numFmt w:val="decimal"/>
      <w:lvlText w:val="5.1.%1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C7788">
      <w:start w:val="1"/>
      <w:numFmt w:val="decimal"/>
      <w:lvlText w:val="5.1.%3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3C301C"/>
    <w:multiLevelType w:val="hybridMultilevel"/>
    <w:tmpl w:val="AA0AED40"/>
    <w:lvl w:ilvl="0" w:tplc="520E6130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B4B633A4">
      <w:start w:val="3"/>
      <w:numFmt w:val="decimal"/>
      <w:lvlText w:val="5.4.%2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372265"/>
    <w:multiLevelType w:val="hybridMultilevel"/>
    <w:tmpl w:val="56569814"/>
    <w:lvl w:ilvl="0" w:tplc="687489DA">
      <w:start w:val="1"/>
      <w:numFmt w:val="decimal"/>
      <w:lvlText w:val="5.4.%1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B4928E">
      <w:start w:val="1"/>
      <w:numFmt w:val="decimal"/>
      <w:lvlText w:val="5.4.%3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16"/>
  </w:num>
  <w:num w:numId="6">
    <w:abstractNumId w:val="18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A9"/>
    <w:rsid w:val="00002648"/>
    <w:rsid w:val="00002866"/>
    <w:rsid w:val="00003B3B"/>
    <w:rsid w:val="00003D4D"/>
    <w:rsid w:val="000170B3"/>
    <w:rsid w:val="00021A09"/>
    <w:rsid w:val="00025DBC"/>
    <w:rsid w:val="00026393"/>
    <w:rsid w:val="000270B1"/>
    <w:rsid w:val="000329F1"/>
    <w:rsid w:val="00041C5B"/>
    <w:rsid w:val="00041FBA"/>
    <w:rsid w:val="00042047"/>
    <w:rsid w:val="000426F0"/>
    <w:rsid w:val="00052A15"/>
    <w:rsid w:val="0005322B"/>
    <w:rsid w:val="00066B3F"/>
    <w:rsid w:val="00067BDF"/>
    <w:rsid w:val="000720D9"/>
    <w:rsid w:val="00080A94"/>
    <w:rsid w:val="00081FA0"/>
    <w:rsid w:val="0008611C"/>
    <w:rsid w:val="00090AE1"/>
    <w:rsid w:val="00093332"/>
    <w:rsid w:val="0009386F"/>
    <w:rsid w:val="000A5829"/>
    <w:rsid w:val="000A7B2D"/>
    <w:rsid w:val="000B4029"/>
    <w:rsid w:val="000C16F6"/>
    <w:rsid w:val="000C3170"/>
    <w:rsid w:val="000D6423"/>
    <w:rsid w:val="000D64D4"/>
    <w:rsid w:val="000D6F88"/>
    <w:rsid w:val="000E3850"/>
    <w:rsid w:val="000F51E0"/>
    <w:rsid w:val="001041D1"/>
    <w:rsid w:val="00106BBB"/>
    <w:rsid w:val="0011105D"/>
    <w:rsid w:val="00112367"/>
    <w:rsid w:val="00113242"/>
    <w:rsid w:val="00114D17"/>
    <w:rsid w:val="001156FE"/>
    <w:rsid w:val="00115E86"/>
    <w:rsid w:val="00116B20"/>
    <w:rsid w:val="00127E58"/>
    <w:rsid w:val="00132604"/>
    <w:rsid w:val="001405C0"/>
    <w:rsid w:val="00141376"/>
    <w:rsid w:val="00143E80"/>
    <w:rsid w:val="00145364"/>
    <w:rsid w:val="00152FBA"/>
    <w:rsid w:val="001537D7"/>
    <w:rsid w:val="00156502"/>
    <w:rsid w:val="001572B9"/>
    <w:rsid w:val="00157502"/>
    <w:rsid w:val="00160DF9"/>
    <w:rsid w:val="00165156"/>
    <w:rsid w:val="00172B89"/>
    <w:rsid w:val="00172E77"/>
    <w:rsid w:val="001731F0"/>
    <w:rsid w:val="00190197"/>
    <w:rsid w:val="001A451B"/>
    <w:rsid w:val="001A4D09"/>
    <w:rsid w:val="001B1CA4"/>
    <w:rsid w:val="001B3ECA"/>
    <w:rsid w:val="001C1167"/>
    <w:rsid w:val="001C2E26"/>
    <w:rsid w:val="001C37CE"/>
    <w:rsid w:val="001C4E80"/>
    <w:rsid w:val="001C671A"/>
    <w:rsid w:val="001C7ADC"/>
    <w:rsid w:val="001C7B22"/>
    <w:rsid w:val="001D0694"/>
    <w:rsid w:val="001D1021"/>
    <w:rsid w:val="001D59C3"/>
    <w:rsid w:val="001F0FB1"/>
    <w:rsid w:val="001F1FC2"/>
    <w:rsid w:val="001F32C5"/>
    <w:rsid w:val="001F3E4E"/>
    <w:rsid w:val="001F6931"/>
    <w:rsid w:val="001F6AA9"/>
    <w:rsid w:val="002005CB"/>
    <w:rsid w:val="00203D1C"/>
    <w:rsid w:val="00205488"/>
    <w:rsid w:val="002115C0"/>
    <w:rsid w:val="00212A00"/>
    <w:rsid w:val="00221B5F"/>
    <w:rsid w:val="002242BD"/>
    <w:rsid w:val="00225E8F"/>
    <w:rsid w:val="00232C77"/>
    <w:rsid w:val="00233198"/>
    <w:rsid w:val="002379D6"/>
    <w:rsid w:val="00240D37"/>
    <w:rsid w:val="00243738"/>
    <w:rsid w:val="00243E27"/>
    <w:rsid w:val="00244434"/>
    <w:rsid w:val="00245457"/>
    <w:rsid w:val="00251E9A"/>
    <w:rsid w:val="00253B95"/>
    <w:rsid w:val="002557E4"/>
    <w:rsid w:val="00260119"/>
    <w:rsid w:val="00263EC4"/>
    <w:rsid w:val="00265752"/>
    <w:rsid w:val="00267557"/>
    <w:rsid w:val="00274C4A"/>
    <w:rsid w:val="002775BD"/>
    <w:rsid w:val="00287AD7"/>
    <w:rsid w:val="002905CF"/>
    <w:rsid w:val="00290FC8"/>
    <w:rsid w:val="00291021"/>
    <w:rsid w:val="002927B2"/>
    <w:rsid w:val="002974DB"/>
    <w:rsid w:val="002A3C06"/>
    <w:rsid w:val="002A6BAE"/>
    <w:rsid w:val="002A7BE8"/>
    <w:rsid w:val="002B148E"/>
    <w:rsid w:val="002B5634"/>
    <w:rsid w:val="002C09DC"/>
    <w:rsid w:val="002C3391"/>
    <w:rsid w:val="002C65BB"/>
    <w:rsid w:val="002D1D24"/>
    <w:rsid w:val="002D42FA"/>
    <w:rsid w:val="002E5D01"/>
    <w:rsid w:val="002E638C"/>
    <w:rsid w:val="002E6FFF"/>
    <w:rsid w:val="002E763A"/>
    <w:rsid w:val="002F0892"/>
    <w:rsid w:val="003013AB"/>
    <w:rsid w:val="0030645E"/>
    <w:rsid w:val="003064E4"/>
    <w:rsid w:val="00306D54"/>
    <w:rsid w:val="0031238F"/>
    <w:rsid w:val="00316230"/>
    <w:rsid w:val="00321F94"/>
    <w:rsid w:val="003226AE"/>
    <w:rsid w:val="00324A9C"/>
    <w:rsid w:val="00326387"/>
    <w:rsid w:val="003268A8"/>
    <w:rsid w:val="00327E5F"/>
    <w:rsid w:val="00331D85"/>
    <w:rsid w:val="00336CE1"/>
    <w:rsid w:val="00337796"/>
    <w:rsid w:val="0034098F"/>
    <w:rsid w:val="00342DE6"/>
    <w:rsid w:val="00344C1B"/>
    <w:rsid w:val="003500BC"/>
    <w:rsid w:val="003500D4"/>
    <w:rsid w:val="003509ED"/>
    <w:rsid w:val="003610F3"/>
    <w:rsid w:val="00363195"/>
    <w:rsid w:val="0036452B"/>
    <w:rsid w:val="003654C5"/>
    <w:rsid w:val="00371C1E"/>
    <w:rsid w:val="0037690E"/>
    <w:rsid w:val="00385362"/>
    <w:rsid w:val="00390D3F"/>
    <w:rsid w:val="0039417B"/>
    <w:rsid w:val="00394692"/>
    <w:rsid w:val="0039628C"/>
    <w:rsid w:val="00396F13"/>
    <w:rsid w:val="003A0E92"/>
    <w:rsid w:val="003A2566"/>
    <w:rsid w:val="003A2CE5"/>
    <w:rsid w:val="003A378D"/>
    <w:rsid w:val="003A6746"/>
    <w:rsid w:val="003B08B2"/>
    <w:rsid w:val="003B18B1"/>
    <w:rsid w:val="003B2B4F"/>
    <w:rsid w:val="003B3FA0"/>
    <w:rsid w:val="003B43EC"/>
    <w:rsid w:val="003C02E0"/>
    <w:rsid w:val="003C6F60"/>
    <w:rsid w:val="003C7012"/>
    <w:rsid w:val="003D44F3"/>
    <w:rsid w:val="003E1007"/>
    <w:rsid w:val="003E3E60"/>
    <w:rsid w:val="003E5D20"/>
    <w:rsid w:val="004017F5"/>
    <w:rsid w:val="004031B1"/>
    <w:rsid w:val="00403767"/>
    <w:rsid w:val="00412C9D"/>
    <w:rsid w:val="00414496"/>
    <w:rsid w:val="00415371"/>
    <w:rsid w:val="00416483"/>
    <w:rsid w:val="00421BA4"/>
    <w:rsid w:val="00421E1E"/>
    <w:rsid w:val="00425C9E"/>
    <w:rsid w:val="00430E34"/>
    <w:rsid w:val="00440D86"/>
    <w:rsid w:val="00444E34"/>
    <w:rsid w:val="00445AD4"/>
    <w:rsid w:val="00447769"/>
    <w:rsid w:val="004522AF"/>
    <w:rsid w:val="004603C0"/>
    <w:rsid w:val="00461921"/>
    <w:rsid w:val="004643A7"/>
    <w:rsid w:val="004676B3"/>
    <w:rsid w:val="0047145D"/>
    <w:rsid w:val="004730C5"/>
    <w:rsid w:val="00474800"/>
    <w:rsid w:val="00475874"/>
    <w:rsid w:val="00481EE3"/>
    <w:rsid w:val="00484712"/>
    <w:rsid w:val="00492B20"/>
    <w:rsid w:val="00492CFE"/>
    <w:rsid w:val="00493B9C"/>
    <w:rsid w:val="00494497"/>
    <w:rsid w:val="004965BD"/>
    <w:rsid w:val="00496ACC"/>
    <w:rsid w:val="004A00B4"/>
    <w:rsid w:val="004A0217"/>
    <w:rsid w:val="004A28FA"/>
    <w:rsid w:val="004A61BB"/>
    <w:rsid w:val="004A6A5D"/>
    <w:rsid w:val="004B1238"/>
    <w:rsid w:val="004C0F84"/>
    <w:rsid w:val="004C2642"/>
    <w:rsid w:val="004C4DC3"/>
    <w:rsid w:val="004E0F47"/>
    <w:rsid w:val="004E37D5"/>
    <w:rsid w:val="004E3818"/>
    <w:rsid w:val="004E661C"/>
    <w:rsid w:val="004E6703"/>
    <w:rsid w:val="004F1190"/>
    <w:rsid w:val="004F2AA9"/>
    <w:rsid w:val="004F393B"/>
    <w:rsid w:val="005022FA"/>
    <w:rsid w:val="00502FEB"/>
    <w:rsid w:val="0050613C"/>
    <w:rsid w:val="005077C6"/>
    <w:rsid w:val="00515676"/>
    <w:rsid w:val="00522DBF"/>
    <w:rsid w:val="005254B6"/>
    <w:rsid w:val="00526548"/>
    <w:rsid w:val="005315FE"/>
    <w:rsid w:val="00532618"/>
    <w:rsid w:val="0053325C"/>
    <w:rsid w:val="00533BC9"/>
    <w:rsid w:val="0053465D"/>
    <w:rsid w:val="0053709A"/>
    <w:rsid w:val="00541866"/>
    <w:rsid w:val="00543F64"/>
    <w:rsid w:val="0055041B"/>
    <w:rsid w:val="00552852"/>
    <w:rsid w:val="00552B67"/>
    <w:rsid w:val="00552CA5"/>
    <w:rsid w:val="0055611B"/>
    <w:rsid w:val="0055645F"/>
    <w:rsid w:val="005571C0"/>
    <w:rsid w:val="0056032E"/>
    <w:rsid w:val="005606A0"/>
    <w:rsid w:val="00560AEE"/>
    <w:rsid w:val="005629BC"/>
    <w:rsid w:val="00565AC2"/>
    <w:rsid w:val="00566995"/>
    <w:rsid w:val="00567999"/>
    <w:rsid w:val="00573296"/>
    <w:rsid w:val="005752E3"/>
    <w:rsid w:val="005757C4"/>
    <w:rsid w:val="00575CD0"/>
    <w:rsid w:val="00586377"/>
    <w:rsid w:val="00586DF2"/>
    <w:rsid w:val="005915D5"/>
    <w:rsid w:val="005946FA"/>
    <w:rsid w:val="005977CE"/>
    <w:rsid w:val="005A2527"/>
    <w:rsid w:val="005A7812"/>
    <w:rsid w:val="005A7FA9"/>
    <w:rsid w:val="005B0209"/>
    <w:rsid w:val="005B0B69"/>
    <w:rsid w:val="005B0EDC"/>
    <w:rsid w:val="005B53CB"/>
    <w:rsid w:val="005C0152"/>
    <w:rsid w:val="005C2AF7"/>
    <w:rsid w:val="005C3040"/>
    <w:rsid w:val="005C6882"/>
    <w:rsid w:val="005C6D34"/>
    <w:rsid w:val="005C7FFC"/>
    <w:rsid w:val="005D0D3E"/>
    <w:rsid w:val="005D1A73"/>
    <w:rsid w:val="005E4716"/>
    <w:rsid w:val="005F0A12"/>
    <w:rsid w:val="005F43DC"/>
    <w:rsid w:val="005F4EC3"/>
    <w:rsid w:val="005F7940"/>
    <w:rsid w:val="00601C06"/>
    <w:rsid w:val="00601E70"/>
    <w:rsid w:val="00614D04"/>
    <w:rsid w:val="00616360"/>
    <w:rsid w:val="00617BA8"/>
    <w:rsid w:val="006251C2"/>
    <w:rsid w:val="00630A28"/>
    <w:rsid w:val="00632FCA"/>
    <w:rsid w:val="0063360A"/>
    <w:rsid w:val="00634F8B"/>
    <w:rsid w:val="0063538E"/>
    <w:rsid w:val="00637A4A"/>
    <w:rsid w:val="00644942"/>
    <w:rsid w:val="00645EA8"/>
    <w:rsid w:val="00650C73"/>
    <w:rsid w:val="00650DFF"/>
    <w:rsid w:val="006560CC"/>
    <w:rsid w:val="00664DCC"/>
    <w:rsid w:val="00666A7E"/>
    <w:rsid w:val="006726D5"/>
    <w:rsid w:val="00677D7A"/>
    <w:rsid w:val="00681E59"/>
    <w:rsid w:val="00684840"/>
    <w:rsid w:val="0069378C"/>
    <w:rsid w:val="006B327E"/>
    <w:rsid w:val="006B581E"/>
    <w:rsid w:val="006C085D"/>
    <w:rsid w:val="006C2703"/>
    <w:rsid w:val="006C2DBC"/>
    <w:rsid w:val="006C60AA"/>
    <w:rsid w:val="006C6248"/>
    <w:rsid w:val="006C780C"/>
    <w:rsid w:val="006E2EEF"/>
    <w:rsid w:val="006F0F0E"/>
    <w:rsid w:val="006F2AE4"/>
    <w:rsid w:val="006F349A"/>
    <w:rsid w:val="006F3CDC"/>
    <w:rsid w:val="00700350"/>
    <w:rsid w:val="007018BC"/>
    <w:rsid w:val="0070485C"/>
    <w:rsid w:val="0071030F"/>
    <w:rsid w:val="007122D8"/>
    <w:rsid w:val="00712EE9"/>
    <w:rsid w:val="00714059"/>
    <w:rsid w:val="00717CD5"/>
    <w:rsid w:val="00725B4E"/>
    <w:rsid w:val="007336EB"/>
    <w:rsid w:val="00735AF0"/>
    <w:rsid w:val="00736617"/>
    <w:rsid w:val="007376D9"/>
    <w:rsid w:val="007475B1"/>
    <w:rsid w:val="007557A9"/>
    <w:rsid w:val="00757C9A"/>
    <w:rsid w:val="00762C28"/>
    <w:rsid w:val="0076322A"/>
    <w:rsid w:val="00770CF4"/>
    <w:rsid w:val="00774E3E"/>
    <w:rsid w:val="00781D28"/>
    <w:rsid w:val="0079242F"/>
    <w:rsid w:val="007A2220"/>
    <w:rsid w:val="007A2B8A"/>
    <w:rsid w:val="007A35F2"/>
    <w:rsid w:val="007B3124"/>
    <w:rsid w:val="007B38F2"/>
    <w:rsid w:val="007B5490"/>
    <w:rsid w:val="007B6A06"/>
    <w:rsid w:val="007C1F92"/>
    <w:rsid w:val="007C64F6"/>
    <w:rsid w:val="007D77FA"/>
    <w:rsid w:val="007D7999"/>
    <w:rsid w:val="007E2B6F"/>
    <w:rsid w:val="007E462D"/>
    <w:rsid w:val="007E5200"/>
    <w:rsid w:val="007F16D4"/>
    <w:rsid w:val="007F2733"/>
    <w:rsid w:val="007F330D"/>
    <w:rsid w:val="008014EC"/>
    <w:rsid w:val="0080311C"/>
    <w:rsid w:val="00806EBC"/>
    <w:rsid w:val="00821081"/>
    <w:rsid w:val="0082305E"/>
    <w:rsid w:val="008264BA"/>
    <w:rsid w:val="00826566"/>
    <w:rsid w:val="00826E54"/>
    <w:rsid w:val="008277E0"/>
    <w:rsid w:val="00830AEC"/>
    <w:rsid w:val="00845532"/>
    <w:rsid w:val="00846A7E"/>
    <w:rsid w:val="0085594D"/>
    <w:rsid w:val="0085656E"/>
    <w:rsid w:val="008612AA"/>
    <w:rsid w:val="008637C1"/>
    <w:rsid w:val="008639AB"/>
    <w:rsid w:val="00864412"/>
    <w:rsid w:val="00872277"/>
    <w:rsid w:val="00873D2D"/>
    <w:rsid w:val="008803D9"/>
    <w:rsid w:val="00880ED8"/>
    <w:rsid w:val="00880FE1"/>
    <w:rsid w:val="00887F8B"/>
    <w:rsid w:val="00890C10"/>
    <w:rsid w:val="00891142"/>
    <w:rsid w:val="008A0557"/>
    <w:rsid w:val="008A10BF"/>
    <w:rsid w:val="008A4DEC"/>
    <w:rsid w:val="008A6E3D"/>
    <w:rsid w:val="008A75F5"/>
    <w:rsid w:val="008B097D"/>
    <w:rsid w:val="008B2538"/>
    <w:rsid w:val="008B2D6F"/>
    <w:rsid w:val="008B6799"/>
    <w:rsid w:val="008C34DD"/>
    <w:rsid w:val="008C457F"/>
    <w:rsid w:val="008D1125"/>
    <w:rsid w:val="008D47F6"/>
    <w:rsid w:val="008D7650"/>
    <w:rsid w:val="008D7B89"/>
    <w:rsid w:val="008E76D5"/>
    <w:rsid w:val="008E780B"/>
    <w:rsid w:val="008E7980"/>
    <w:rsid w:val="008F087E"/>
    <w:rsid w:val="008F32CF"/>
    <w:rsid w:val="008F5BF5"/>
    <w:rsid w:val="009019C7"/>
    <w:rsid w:val="00902938"/>
    <w:rsid w:val="00904B4D"/>
    <w:rsid w:val="00904BC5"/>
    <w:rsid w:val="009075CA"/>
    <w:rsid w:val="00910578"/>
    <w:rsid w:val="00911D8C"/>
    <w:rsid w:val="00914281"/>
    <w:rsid w:val="009156F3"/>
    <w:rsid w:val="009213E7"/>
    <w:rsid w:val="00926022"/>
    <w:rsid w:val="009308F9"/>
    <w:rsid w:val="00932215"/>
    <w:rsid w:val="0093546C"/>
    <w:rsid w:val="00941FC0"/>
    <w:rsid w:val="00943ED5"/>
    <w:rsid w:val="0094754F"/>
    <w:rsid w:val="00950D48"/>
    <w:rsid w:val="0095690A"/>
    <w:rsid w:val="00967EF3"/>
    <w:rsid w:val="00971335"/>
    <w:rsid w:val="009716E7"/>
    <w:rsid w:val="00971706"/>
    <w:rsid w:val="00976D0F"/>
    <w:rsid w:val="00980C78"/>
    <w:rsid w:val="0098231A"/>
    <w:rsid w:val="00990715"/>
    <w:rsid w:val="00994AA8"/>
    <w:rsid w:val="00996648"/>
    <w:rsid w:val="009968F8"/>
    <w:rsid w:val="009A0898"/>
    <w:rsid w:val="009A0FC5"/>
    <w:rsid w:val="009A1162"/>
    <w:rsid w:val="009A1B82"/>
    <w:rsid w:val="009A1F28"/>
    <w:rsid w:val="009A1F8C"/>
    <w:rsid w:val="009B211F"/>
    <w:rsid w:val="009B241F"/>
    <w:rsid w:val="009B57E1"/>
    <w:rsid w:val="009C1B77"/>
    <w:rsid w:val="009C7544"/>
    <w:rsid w:val="009D04EA"/>
    <w:rsid w:val="009D308D"/>
    <w:rsid w:val="009D4355"/>
    <w:rsid w:val="009E0EC8"/>
    <w:rsid w:val="009E2752"/>
    <w:rsid w:val="009F2D44"/>
    <w:rsid w:val="009F54F7"/>
    <w:rsid w:val="009F5913"/>
    <w:rsid w:val="009F6AB6"/>
    <w:rsid w:val="00A015E0"/>
    <w:rsid w:val="00A033CE"/>
    <w:rsid w:val="00A06E15"/>
    <w:rsid w:val="00A10193"/>
    <w:rsid w:val="00A11265"/>
    <w:rsid w:val="00A1219B"/>
    <w:rsid w:val="00A123F0"/>
    <w:rsid w:val="00A12413"/>
    <w:rsid w:val="00A149B7"/>
    <w:rsid w:val="00A21858"/>
    <w:rsid w:val="00A21F72"/>
    <w:rsid w:val="00A2677A"/>
    <w:rsid w:val="00A31CED"/>
    <w:rsid w:val="00A35494"/>
    <w:rsid w:val="00A36A7D"/>
    <w:rsid w:val="00A36FF7"/>
    <w:rsid w:val="00A37E76"/>
    <w:rsid w:val="00A40BF5"/>
    <w:rsid w:val="00A43737"/>
    <w:rsid w:val="00A456FD"/>
    <w:rsid w:val="00A45916"/>
    <w:rsid w:val="00A46E8A"/>
    <w:rsid w:val="00A479C0"/>
    <w:rsid w:val="00A50DB4"/>
    <w:rsid w:val="00A51669"/>
    <w:rsid w:val="00A523F3"/>
    <w:rsid w:val="00A57D1E"/>
    <w:rsid w:val="00A61488"/>
    <w:rsid w:val="00A62C79"/>
    <w:rsid w:val="00A64804"/>
    <w:rsid w:val="00A66AA2"/>
    <w:rsid w:val="00A71863"/>
    <w:rsid w:val="00A722B9"/>
    <w:rsid w:val="00A72826"/>
    <w:rsid w:val="00A72CA5"/>
    <w:rsid w:val="00A756F3"/>
    <w:rsid w:val="00A822D8"/>
    <w:rsid w:val="00A829E6"/>
    <w:rsid w:val="00A83160"/>
    <w:rsid w:val="00A86BCD"/>
    <w:rsid w:val="00A90CE9"/>
    <w:rsid w:val="00A944DF"/>
    <w:rsid w:val="00A94A59"/>
    <w:rsid w:val="00A96D9E"/>
    <w:rsid w:val="00AB55A3"/>
    <w:rsid w:val="00AB6684"/>
    <w:rsid w:val="00AC1513"/>
    <w:rsid w:val="00AC25C2"/>
    <w:rsid w:val="00AC52D5"/>
    <w:rsid w:val="00AC7670"/>
    <w:rsid w:val="00AD4843"/>
    <w:rsid w:val="00AE17F1"/>
    <w:rsid w:val="00AE3AB8"/>
    <w:rsid w:val="00AE55A6"/>
    <w:rsid w:val="00B034CA"/>
    <w:rsid w:val="00B0394C"/>
    <w:rsid w:val="00B06A02"/>
    <w:rsid w:val="00B10018"/>
    <w:rsid w:val="00B12440"/>
    <w:rsid w:val="00B21CD3"/>
    <w:rsid w:val="00B3069B"/>
    <w:rsid w:val="00B32092"/>
    <w:rsid w:val="00B35631"/>
    <w:rsid w:val="00B43CF7"/>
    <w:rsid w:val="00B51001"/>
    <w:rsid w:val="00B55787"/>
    <w:rsid w:val="00B63F5F"/>
    <w:rsid w:val="00B72B2D"/>
    <w:rsid w:val="00B7368F"/>
    <w:rsid w:val="00B738BC"/>
    <w:rsid w:val="00B75C8A"/>
    <w:rsid w:val="00B75D2C"/>
    <w:rsid w:val="00B76CEC"/>
    <w:rsid w:val="00B80786"/>
    <w:rsid w:val="00B812C0"/>
    <w:rsid w:val="00B839B7"/>
    <w:rsid w:val="00B85F6C"/>
    <w:rsid w:val="00B87B7D"/>
    <w:rsid w:val="00BA0D05"/>
    <w:rsid w:val="00BA6379"/>
    <w:rsid w:val="00BA6416"/>
    <w:rsid w:val="00BA64A3"/>
    <w:rsid w:val="00BA710B"/>
    <w:rsid w:val="00BB0D5B"/>
    <w:rsid w:val="00BB1125"/>
    <w:rsid w:val="00BB1FC7"/>
    <w:rsid w:val="00BB392C"/>
    <w:rsid w:val="00BB42CB"/>
    <w:rsid w:val="00BC1F72"/>
    <w:rsid w:val="00BC53C6"/>
    <w:rsid w:val="00BD02B6"/>
    <w:rsid w:val="00BD3E9C"/>
    <w:rsid w:val="00BF5A53"/>
    <w:rsid w:val="00C015A7"/>
    <w:rsid w:val="00C01FFC"/>
    <w:rsid w:val="00C02E75"/>
    <w:rsid w:val="00C04331"/>
    <w:rsid w:val="00C15DD4"/>
    <w:rsid w:val="00C2367E"/>
    <w:rsid w:val="00C27F2B"/>
    <w:rsid w:val="00C27FF3"/>
    <w:rsid w:val="00C30D18"/>
    <w:rsid w:val="00C40ECC"/>
    <w:rsid w:val="00C44C79"/>
    <w:rsid w:val="00C50E86"/>
    <w:rsid w:val="00C549DF"/>
    <w:rsid w:val="00C61F2C"/>
    <w:rsid w:val="00C716EE"/>
    <w:rsid w:val="00C73F3E"/>
    <w:rsid w:val="00C75897"/>
    <w:rsid w:val="00C82E86"/>
    <w:rsid w:val="00C83005"/>
    <w:rsid w:val="00C84DA0"/>
    <w:rsid w:val="00C91F46"/>
    <w:rsid w:val="00C95066"/>
    <w:rsid w:val="00C9756B"/>
    <w:rsid w:val="00CA089A"/>
    <w:rsid w:val="00CA1C3D"/>
    <w:rsid w:val="00CA4844"/>
    <w:rsid w:val="00CA7F4C"/>
    <w:rsid w:val="00CB022B"/>
    <w:rsid w:val="00CB173D"/>
    <w:rsid w:val="00CB1874"/>
    <w:rsid w:val="00CB3343"/>
    <w:rsid w:val="00CC067A"/>
    <w:rsid w:val="00CC0CD1"/>
    <w:rsid w:val="00CC425E"/>
    <w:rsid w:val="00CC7520"/>
    <w:rsid w:val="00CD30C9"/>
    <w:rsid w:val="00CD4951"/>
    <w:rsid w:val="00CD5D88"/>
    <w:rsid w:val="00CD6402"/>
    <w:rsid w:val="00CE5923"/>
    <w:rsid w:val="00CF4A4E"/>
    <w:rsid w:val="00CF6E06"/>
    <w:rsid w:val="00D02A5C"/>
    <w:rsid w:val="00D0301B"/>
    <w:rsid w:val="00D0449C"/>
    <w:rsid w:val="00D04AF2"/>
    <w:rsid w:val="00D10742"/>
    <w:rsid w:val="00D13EDE"/>
    <w:rsid w:val="00D14A7A"/>
    <w:rsid w:val="00D1583D"/>
    <w:rsid w:val="00D172A0"/>
    <w:rsid w:val="00D204B4"/>
    <w:rsid w:val="00D27AF3"/>
    <w:rsid w:val="00D3032B"/>
    <w:rsid w:val="00D3169E"/>
    <w:rsid w:val="00D31C77"/>
    <w:rsid w:val="00D3303E"/>
    <w:rsid w:val="00D34F08"/>
    <w:rsid w:val="00D42FF5"/>
    <w:rsid w:val="00D4326A"/>
    <w:rsid w:val="00D5053A"/>
    <w:rsid w:val="00D54A4D"/>
    <w:rsid w:val="00D5772A"/>
    <w:rsid w:val="00D57F85"/>
    <w:rsid w:val="00D62860"/>
    <w:rsid w:val="00D64D40"/>
    <w:rsid w:val="00D658B0"/>
    <w:rsid w:val="00D662AA"/>
    <w:rsid w:val="00D66425"/>
    <w:rsid w:val="00D71AD1"/>
    <w:rsid w:val="00D72824"/>
    <w:rsid w:val="00D75878"/>
    <w:rsid w:val="00D779AD"/>
    <w:rsid w:val="00D809D0"/>
    <w:rsid w:val="00D81455"/>
    <w:rsid w:val="00D91848"/>
    <w:rsid w:val="00D93BA8"/>
    <w:rsid w:val="00D965F1"/>
    <w:rsid w:val="00DA1C06"/>
    <w:rsid w:val="00DB0DDF"/>
    <w:rsid w:val="00DB1EF8"/>
    <w:rsid w:val="00DB65F8"/>
    <w:rsid w:val="00DB7CED"/>
    <w:rsid w:val="00DC01DA"/>
    <w:rsid w:val="00DC0A2E"/>
    <w:rsid w:val="00DC751D"/>
    <w:rsid w:val="00DD1959"/>
    <w:rsid w:val="00DD239E"/>
    <w:rsid w:val="00DD370A"/>
    <w:rsid w:val="00DD4EF0"/>
    <w:rsid w:val="00DD63F0"/>
    <w:rsid w:val="00DE20D3"/>
    <w:rsid w:val="00DE365D"/>
    <w:rsid w:val="00DE6C86"/>
    <w:rsid w:val="00DF26BB"/>
    <w:rsid w:val="00DF353D"/>
    <w:rsid w:val="00DF3B14"/>
    <w:rsid w:val="00DF532B"/>
    <w:rsid w:val="00DF6063"/>
    <w:rsid w:val="00DF62B7"/>
    <w:rsid w:val="00E00AC1"/>
    <w:rsid w:val="00E0154F"/>
    <w:rsid w:val="00E047BF"/>
    <w:rsid w:val="00E05093"/>
    <w:rsid w:val="00E05A6F"/>
    <w:rsid w:val="00E0637B"/>
    <w:rsid w:val="00E078BA"/>
    <w:rsid w:val="00E10962"/>
    <w:rsid w:val="00E12B87"/>
    <w:rsid w:val="00E13931"/>
    <w:rsid w:val="00E1620E"/>
    <w:rsid w:val="00E169F3"/>
    <w:rsid w:val="00E16A2F"/>
    <w:rsid w:val="00E22368"/>
    <w:rsid w:val="00E23F53"/>
    <w:rsid w:val="00E31A73"/>
    <w:rsid w:val="00E35B7E"/>
    <w:rsid w:val="00E37E06"/>
    <w:rsid w:val="00E43C08"/>
    <w:rsid w:val="00E47626"/>
    <w:rsid w:val="00E55704"/>
    <w:rsid w:val="00E62C13"/>
    <w:rsid w:val="00E63829"/>
    <w:rsid w:val="00E64D11"/>
    <w:rsid w:val="00E70C89"/>
    <w:rsid w:val="00E728CC"/>
    <w:rsid w:val="00E81323"/>
    <w:rsid w:val="00E97541"/>
    <w:rsid w:val="00EA1883"/>
    <w:rsid w:val="00EB0F5E"/>
    <w:rsid w:val="00EB1170"/>
    <w:rsid w:val="00EB72B3"/>
    <w:rsid w:val="00EC2B83"/>
    <w:rsid w:val="00ED0453"/>
    <w:rsid w:val="00ED53FA"/>
    <w:rsid w:val="00ED6F7A"/>
    <w:rsid w:val="00ED7B5C"/>
    <w:rsid w:val="00EE0B40"/>
    <w:rsid w:val="00EE0C8C"/>
    <w:rsid w:val="00EE4B2F"/>
    <w:rsid w:val="00EF58D5"/>
    <w:rsid w:val="00EF5A02"/>
    <w:rsid w:val="00EF656C"/>
    <w:rsid w:val="00F018F8"/>
    <w:rsid w:val="00F02486"/>
    <w:rsid w:val="00F11D06"/>
    <w:rsid w:val="00F138C4"/>
    <w:rsid w:val="00F20DBA"/>
    <w:rsid w:val="00F225A4"/>
    <w:rsid w:val="00F33C90"/>
    <w:rsid w:val="00F4014A"/>
    <w:rsid w:val="00F4145C"/>
    <w:rsid w:val="00F47074"/>
    <w:rsid w:val="00F55139"/>
    <w:rsid w:val="00F611E4"/>
    <w:rsid w:val="00F63202"/>
    <w:rsid w:val="00F677D4"/>
    <w:rsid w:val="00F678C3"/>
    <w:rsid w:val="00F72253"/>
    <w:rsid w:val="00F761C4"/>
    <w:rsid w:val="00F778FF"/>
    <w:rsid w:val="00F77AD7"/>
    <w:rsid w:val="00F82467"/>
    <w:rsid w:val="00F82CB3"/>
    <w:rsid w:val="00F858B3"/>
    <w:rsid w:val="00F87753"/>
    <w:rsid w:val="00F92B84"/>
    <w:rsid w:val="00FA44A5"/>
    <w:rsid w:val="00FA45EB"/>
    <w:rsid w:val="00FA6496"/>
    <w:rsid w:val="00FB2D43"/>
    <w:rsid w:val="00FB4DD6"/>
    <w:rsid w:val="00FB61A2"/>
    <w:rsid w:val="00FB79D8"/>
    <w:rsid w:val="00FB7F6F"/>
    <w:rsid w:val="00FC181D"/>
    <w:rsid w:val="00FC1C1A"/>
    <w:rsid w:val="00FC41D4"/>
    <w:rsid w:val="00FC6EF3"/>
    <w:rsid w:val="00FD4600"/>
    <w:rsid w:val="00FD4B8F"/>
    <w:rsid w:val="00FE448F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9584AF-84AB-48D8-A2E3-45B6FFC1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B1FC7"/>
    <w:rPr>
      <w:rFonts w:eastAsia="Calibri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4496"/>
    <w:rPr>
      <w:rFonts w:ascii="Times New Roman" w:hAnsi="Times New Roman" w:cs="Times New Roman"/>
      <w:sz w:val="2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FB61A2"/>
    <w:pPr>
      <w:spacing w:after="120"/>
      <w:ind w:firstLine="851"/>
      <w:jc w:val="both"/>
    </w:pPr>
    <w:rPr>
      <w:rFonts w:eastAsia="Calibri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06BBB"/>
    <w:rPr>
      <w:rFonts w:ascii="Times New Roman" w:hAnsi="Times New Roman" w:cs="Times New Roman"/>
      <w:sz w:val="28"/>
    </w:rPr>
  </w:style>
  <w:style w:type="paragraph" w:customStyle="1" w:styleId="PSARtxt">
    <w:name w:val="PSAR_txt"/>
    <w:basedOn w:val="a"/>
    <w:uiPriority w:val="99"/>
    <w:rsid w:val="00267557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rFonts w:eastAsia="Calibri"/>
      <w:sz w:val="24"/>
      <w:szCs w:val="20"/>
    </w:rPr>
  </w:style>
  <w:style w:type="paragraph" w:customStyle="1" w:styleId="21">
    <w:name w:val="Стиль2"/>
    <w:basedOn w:val="a"/>
    <w:uiPriority w:val="99"/>
    <w:rsid w:val="00267557"/>
    <w:pPr>
      <w:ind w:firstLine="851"/>
      <w:jc w:val="both"/>
    </w:pPr>
    <w:rPr>
      <w:rFonts w:eastAsia="Calibri"/>
      <w:sz w:val="24"/>
      <w:szCs w:val="24"/>
    </w:rPr>
  </w:style>
  <w:style w:type="paragraph" w:customStyle="1" w:styleId="22">
    <w:name w:val="Таб2.текст"/>
    <w:basedOn w:val="a"/>
    <w:uiPriority w:val="99"/>
    <w:rsid w:val="005C3040"/>
    <w:pPr>
      <w:widowControl w:val="0"/>
      <w:spacing w:after="120"/>
      <w:jc w:val="both"/>
    </w:pPr>
    <w:rPr>
      <w:rFonts w:eastAsia="Calibri"/>
      <w:sz w:val="24"/>
      <w:szCs w:val="20"/>
    </w:rPr>
  </w:style>
  <w:style w:type="paragraph" w:customStyle="1" w:styleId="1">
    <w:name w:val="С1"/>
    <w:basedOn w:val="a"/>
    <w:uiPriority w:val="99"/>
    <w:semiHidden/>
    <w:rsid w:val="00D3032B"/>
    <w:pPr>
      <w:ind w:firstLine="851"/>
      <w:jc w:val="both"/>
    </w:pPr>
    <w:rPr>
      <w:rFonts w:eastAsia="Calibri"/>
      <w:b/>
      <w:sz w:val="24"/>
      <w:szCs w:val="24"/>
    </w:rPr>
  </w:style>
  <w:style w:type="paragraph" w:customStyle="1" w:styleId="3">
    <w:name w:val="Стиль3 Знак Знак"/>
    <w:basedOn w:val="2"/>
    <w:uiPriority w:val="99"/>
    <w:rsid w:val="00D02A5C"/>
    <w:pPr>
      <w:widowControl w:val="0"/>
      <w:adjustRightInd w:val="0"/>
      <w:spacing w:before="120" w:after="0"/>
      <w:ind w:firstLine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B9AFE-4781-4FE2-91C4-51B381E3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12</Pages>
  <Words>3479</Words>
  <Characters>19834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АЭП</Company>
  <LinksUpToDate>false</LinksUpToDate>
  <CharactersWithSpaces>23267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Potapov_MV</dc:creator>
  <cp:keywords/>
  <dc:description/>
  <cp:lastModifiedBy>2994</cp:lastModifiedBy>
  <cp:revision>32</cp:revision>
  <cp:lastPrinted>2014-08-07T14:49:00Z</cp:lastPrinted>
  <dcterms:created xsi:type="dcterms:W3CDTF">2014-04-09T11:23:00Z</dcterms:created>
  <dcterms:modified xsi:type="dcterms:W3CDTF">2014-08-13T13:30:00Z</dcterms:modified>
</cp:coreProperties>
</file>